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Georgia" w:eastAsiaTheme="minorHAnsi" w:hAnsi="Georgia" w:cs="Times New Roman"/>
          <w:sz w:val="24"/>
          <w:szCs w:val="24"/>
          <w:lang w:val="ru-RU"/>
        </w:rPr>
        <w:id w:val="841741768"/>
        <w:docPartObj>
          <w:docPartGallery w:val="Cover Pages"/>
          <w:docPartUnique/>
        </w:docPartObj>
      </w:sdtPr>
      <w:sdtEndPr>
        <w:rPr>
          <w:color w:val="4F81BD" w:themeColor="accent1"/>
        </w:rPr>
      </w:sdtEndPr>
      <w:sdtContent>
        <w:p w:rsidR="00C85646" w:rsidRPr="00B14A5C" w:rsidRDefault="00C85646">
          <w:pPr>
            <w:pStyle w:val="NoSpacing"/>
            <w:rPr>
              <w:sz w:val="20"/>
              <w:szCs w:val="20"/>
            </w:rPr>
          </w:pPr>
          <w:r w:rsidRPr="00B14A5C">
            <w:rPr>
              <w:noProof/>
              <w:sz w:val="20"/>
              <w:szCs w:val="20"/>
              <w:lang w:bidi="he-IL"/>
            </w:rPr>
            <mc:AlternateContent>
              <mc:Choice Requires="wpg">
                <w:drawing>
                  <wp:anchor distT="0" distB="0" distL="114300" distR="114300" simplePos="0" relativeHeight="251659264" behindDoc="1" locked="0" layoutInCell="1" allowOverlap="1" wp14:anchorId="044BFEBC" wp14:editId="727815BC">
                    <wp:simplePos x="0" y="0"/>
                    <mc:AlternateContent>
                      <mc:Choice Requires="wp14">
                        <wp:positionH relativeFrom="page">
                          <wp14:pctPosHOffset>4000</wp14:pctPosHOffset>
                        </wp:positionH>
                      </mc:Choice>
                      <mc:Fallback>
                        <wp:positionH relativeFrom="page">
                          <wp:posOffset>200660</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85646" w:rsidRPr="00D26092" w:rsidRDefault="00C85646" w:rsidP="00F05202">
                                  <w:pPr>
                                    <w:pStyle w:val="NoSpacing"/>
                                    <w:jc w:val="right"/>
                                    <w:rPr>
                                      <w:color w:val="0070C0"/>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i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">
                    <v:rect id="Rectangle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1xMIA&#10;AADaAAAADwAAAGRycy9kb3ducmV2LnhtbESPQWsCMRSE7wX/Q3iCt5q1QllXoyxCQelJK4K3x+a5&#10;u7h5WZPopv++KRR6HGbmG2a1iaYTT3K+taxgNs1AEFdWt1wrOH19vOYgfEDW2FkmBd/kYbMevayw&#10;0HbgAz2PoRYJwr5ABU0IfSGlrxoy6Ke2J07e1TqDIUlXS+1wSHDTybcse5cGW04LDfa0bai6HR9G&#10;wXY/nMsu31/q3CzKzygPrrxHpSbjWC5BBIrhP/zX3mkFc/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Y7XEwgAAANoAAAAPAAAAAAAAAAAAAAAAAJgCAABkcnMvZG93&#10;bnJldi54bWxQSwUGAAAAAAQABAD1AAAAhwM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8U+MMA&#10;AADaAAAADwAAAGRycy9kb3ducmV2LnhtbESPT2sCMRTE74V+h/AKvdVsRaSsZhct2lp68i8eH5vn&#10;ZnHzsiRRt9++KRQ8DjPzG2Za9rYVV/KhcazgdZCBIK6cbrhWsNsuX95AhIissXVMCn4oQFk8Pkwx&#10;1+7Ga7puYi0ShEOOCkyMXS5lqAxZDAPXESfv5LzFmKSvpfZ4S3DbymGWjaXFhtOCwY7eDVXnzcUq&#10;+L7U5rCl8d4dPz/kPPrRYvi1Uur5qZ9NQETq4z38315pBSP4u5Ju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8U+MMAAADaAAAADwAAAAAAAAAAAAAAAACYAgAAZHJzL2Rv&#10;d25yZXYueG1sUEsFBgAAAAAEAAQA9QAAAIgDAAAAAA==&#10;" adj="18883" fillcolor="#4f81bd [3204]" stroked="f" strokeweight="2pt">
                      <v:textbox inset=",0,14.4pt,0">
                        <w:txbxContent>
                          <w:p w:rsidR="00C85646" w:rsidRPr="00D26092" w:rsidRDefault="00C85646" w:rsidP="00F05202">
                            <w:pPr>
                              <w:pStyle w:val="NoSpacing"/>
                              <w:jc w:val="right"/>
                              <w:rPr>
                                <w:color w:val="0070C0"/>
                                <w:sz w:val="28"/>
                                <w:szCs w:val="28"/>
                              </w:rPr>
                            </w:pPr>
                          </w:p>
                        </w:txbxContent>
                      </v:textbox>
                    </v:shape>
                    <v:group id="Group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reeform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1f497d [3215]" strokecolor="#1f497d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1f497d [3215]" strokecolor="#1f497d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1f497d [3215]" strokecolor="#1f497d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1f497d [3215]" strokecolor="#1f497d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eform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1f497d [3215]" strokecolor="#1f497d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1f497d [3215]" strokecolor="#1f497d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1f497d [3215]" strokecolor="#1f497d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1f497d [3215]" strokecolor="#1f497d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1f497d [3215]" strokecolor="#1f497d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605BDF" w:rsidRPr="00B14A5C" w:rsidRDefault="00605BDF">
          <w:pPr>
            <w:rPr>
              <w:rFonts w:asciiTheme="minorHAnsi" w:eastAsiaTheme="minorEastAsia" w:hAnsiTheme="minorHAnsi" w:cstheme="minorBidi"/>
              <w:color w:val="4F81BD" w:themeColor="accent1"/>
              <w:sz w:val="20"/>
              <w:szCs w:val="20"/>
              <w:lang w:val="en-US"/>
            </w:rPr>
          </w:pPr>
        </w:p>
        <w:p w:rsidR="00605BDF" w:rsidRPr="00B14A5C" w:rsidRDefault="006338EB">
          <w:pPr>
            <w:rPr>
              <w:rFonts w:asciiTheme="minorHAnsi" w:eastAsiaTheme="minorEastAsia" w:hAnsiTheme="minorHAnsi" w:cstheme="minorBidi"/>
              <w:color w:val="4F81BD" w:themeColor="accent1"/>
              <w:sz w:val="20"/>
              <w:szCs w:val="20"/>
              <w:lang w:val="en-US"/>
            </w:rPr>
          </w:pPr>
          <w:r w:rsidRPr="00B14A5C">
            <w:rPr>
              <w:noProof/>
              <w:sz w:val="24"/>
              <w:szCs w:val="24"/>
              <w:lang w:val="en-US" w:bidi="he-IL"/>
            </w:rPr>
            <mc:AlternateContent>
              <mc:Choice Requires="wps">
                <w:drawing>
                  <wp:anchor distT="0" distB="0" distL="114300" distR="114300" simplePos="0" relativeHeight="251660288" behindDoc="0" locked="0" layoutInCell="1" allowOverlap="1" wp14:anchorId="4C206FF1" wp14:editId="13735316">
                    <wp:simplePos x="0" y="0"/>
                    <mc:AlternateContent>
                      <mc:Choice Requires="wp14">
                        <wp:positionH relativeFrom="page">
                          <wp14:pctPosHOffset>42000</wp14:pctPosHOffset>
                        </wp:positionH>
                      </mc:Choice>
                      <mc:Fallback>
                        <wp:positionH relativeFrom="page">
                          <wp:posOffset>2112010</wp:posOffset>
                        </wp:positionH>
                      </mc:Fallback>
                    </mc:AlternateContent>
                    <mc:AlternateContent>
                      <mc:Choice Requires="wp14">
                        <wp:positionV relativeFrom="page">
                          <wp14:pctPosVOffset>17500</wp14:pctPosVOffset>
                        </wp:positionV>
                      </mc:Choice>
                      <mc:Fallback>
                        <wp:positionV relativeFrom="page">
                          <wp:posOffset>1360170</wp:posOffset>
                        </wp:positionV>
                      </mc:Fallback>
                    </mc:AlternateContent>
                    <wp:extent cx="2314136" cy="1498600"/>
                    <wp:effectExtent l="19050" t="19050" r="10160" b="6350"/>
                    <wp:wrapNone/>
                    <wp:docPr id="1" name="Text Box 1"/>
                    <wp:cNvGraphicFramePr/>
                    <a:graphic xmlns:a="http://schemas.openxmlformats.org/drawingml/2006/main">
                      <a:graphicData uri="http://schemas.microsoft.com/office/word/2010/wordprocessingShape">
                        <wps:wsp>
                          <wps:cNvSpPr txBox="1"/>
                          <wps:spPr>
                            <a:xfrm>
                              <a:off x="0" y="0"/>
                              <a:ext cx="2314136" cy="14989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5646" w:rsidRPr="003F2BEB" w:rsidRDefault="002052C5" w:rsidP="00E90739">
                                <w:pPr>
                                  <w:pStyle w:val="NoSpacing"/>
                                  <w:rPr>
                                    <w:rFonts w:asciiTheme="majorHAnsi" w:eastAsiaTheme="majorEastAsia" w:hAnsiTheme="majorHAnsi" w:cstheme="majorBidi"/>
                                    <w:color w:val="262626" w:themeColor="text1" w:themeTint="D9"/>
                                    <w:sz w:val="72"/>
                                    <w:lang w:val="ru-RU"/>
                                  </w:rPr>
                                </w:pPr>
                                <w:sdt>
                                  <w:sdtPr>
                                    <w:rPr>
                                      <w:rFonts w:asciiTheme="majorHAnsi" w:eastAsiaTheme="majorEastAsia" w:hAnsiTheme="majorHAnsi" w:cstheme="majorBidi"/>
                                      <w:b/>
                                      <w:bCs/>
                                      <w:color w:val="262626" w:themeColor="text1" w:themeTint="D9"/>
                                      <w:sz w:val="44"/>
                                      <w:szCs w:val="44"/>
                                      <w:lang w:val="ru-RU"/>
                                    </w:rPr>
                                    <w:alias w:val="Title"/>
                                    <w:tag w:val=""/>
                                    <w:id w:val="1591270831"/>
                                    <w:dataBinding w:prefixMappings="xmlns:ns0='http://purl.org/dc/elements/1.1/' xmlns:ns1='http://schemas.openxmlformats.org/package/2006/metadata/core-properties' " w:xpath="/ns1:coreProperties[1]/ns0:title[1]" w:storeItemID="{6C3C8BC8-F283-45AE-878A-BAB7291924A1}"/>
                                    <w:text/>
                                  </w:sdtPr>
                                  <w:sdtEndPr/>
                                  <w:sdtContent>
                                    <w:r w:rsidR="006338EB" w:rsidRPr="003F2BEB">
                                      <w:rPr>
                                        <w:rFonts w:asciiTheme="majorHAnsi" w:eastAsiaTheme="majorEastAsia" w:hAnsiTheme="majorHAnsi" w:cstheme="majorBidi"/>
                                        <w:b/>
                                        <w:bCs/>
                                        <w:color w:val="262626" w:themeColor="text1" w:themeTint="D9"/>
                                        <w:sz w:val="44"/>
                                        <w:szCs w:val="44"/>
                                        <w:lang w:val="ru-RU"/>
                                      </w:rPr>
                                      <w:t>Дом Божий</w:t>
                                    </w:r>
                                  </w:sdtContent>
                                </w:sdt>
                              </w:p>
                              <w:p w:rsidR="00C85646" w:rsidRPr="00B14A5C" w:rsidRDefault="002052C5" w:rsidP="006B584C">
                                <w:pPr>
                                  <w:spacing w:before="120"/>
                                  <w:ind w:firstLine="0"/>
                                  <w:jc w:val="left"/>
                                  <w:rPr>
                                    <w:color w:val="404040" w:themeColor="text1" w:themeTint="BF"/>
                                    <w:sz w:val="36"/>
                                    <w:szCs w:val="36"/>
                                  </w:rPr>
                                </w:pPr>
                                <w:sdt>
                                  <w:sdtPr>
                                    <w:rPr>
                                      <w:color w:val="404040" w:themeColor="text1" w:themeTint="BF"/>
                                      <w:sz w:val="32"/>
                                      <w:szCs w:val="32"/>
                                    </w:rPr>
                                    <w:alias w:val="Subtitle"/>
                                    <w:tag w:val=""/>
                                    <w:id w:val="-324671833"/>
                                    <w:dataBinding w:prefixMappings="xmlns:ns0='http://purl.org/dc/elements/1.1/' xmlns:ns1='http://schemas.openxmlformats.org/package/2006/metadata/core-properties' " w:xpath="/ns1:coreProperties[1]/ns0:subject[1]" w:storeItemID="{6C3C8BC8-F283-45AE-878A-BAB7291924A1}"/>
                                    <w:text/>
                                  </w:sdtPr>
                                  <w:sdtEndPr/>
                                  <w:sdtContent>
                                    <w:r w:rsidR="00C43EF7" w:rsidRPr="00B04250">
                                      <w:rPr>
                                        <w:color w:val="404040" w:themeColor="text1" w:themeTint="BF"/>
                                        <w:sz w:val="32"/>
                                        <w:szCs w:val="32"/>
                                      </w:rPr>
                                      <w:t xml:space="preserve">Руководство </w:t>
                                    </w:r>
                                    <w:r w:rsidR="006B584C" w:rsidRPr="00B04250">
                                      <w:rPr>
                                        <w:color w:val="404040" w:themeColor="text1" w:themeTint="BF"/>
                                        <w:sz w:val="32"/>
                                        <w:szCs w:val="32"/>
                                      </w:rPr>
                                      <w:t>для членов церкви</w:t>
                                    </w:r>
                                    <w:r w:rsidR="00C85646" w:rsidRPr="00B04250">
                                      <w:rPr>
                                        <w:color w:val="404040" w:themeColor="text1" w:themeTint="BF"/>
                                        <w:sz w:val="32"/>
                                        <w:szCs w:val="32"/>
                                      </w:rPr>
                                      <w:t xml:space="preserve"> и посетителей</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55" type="#_x0000_t202" style="position:absolute;left:0;text-align:left;margin-left:0;margin-top:0;width:182.2pt;height:118pt;z-index:251660288;visibility:visible;mso-wrap-style:square;mso-width-percent:0;mso-height-percent:0;mso-left-percent:420;mso-top-percent:175;mso-wrap-distance-left:9pt;mso-wrap-distance-top:0;mso-wrap-distance-right:9pt;mso-wrap-distance-bottom:0;mso-position-horizontal-relative:page;mso-position-vertical-relative:page;mso-width-percent: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" filled="f" stroked="f" strokeweight=".5pt">
                    <v:textbox inset="0,0,0,0">
                      <w:txbxContent>
                        <w:p w:rsidR="00C85646" w:rsidRPr="003F2BEB" w:rsidRDefault="002052C5" w:rsidP="00E90739">
                          <w:pPr>
                            <w:pStyle w:val="NoSpacing"/>
                            <w:rPr>
                              <w:rFonts w:asciiTheme="majorHAnsi" w:eastAsiaTheme="majorEastAsia" w:hAnsiTheme="majorHAnsi" w:cstheme="majorBidi"/>
                              <w:color w:val="262626" w:themeColor="text1" w:themeTint="D9"/>
                              <w:sz w:val="72"/>
                              <w:lang w:val="ru-RU"/>
                            </w:rPr>
                          </w:pPr>
                          <w:sdt>
                            <w:sdtPr>
                              <w:rPr>
                                <w:rFonts w:asciiTheme="majorHAnsi" w:eastAsiaTheme="majorEastAsia" w:hAnsiTheme="majorHAnsi" w:cstheme="majorBidi"/>
                                <w:b/>
                                <w:bCs/>
                                <w:color w:val="262626" w:themeColor="text1" w:themeTint="D9"/>
                                <w:sz w:val="44"/>
                                <w:szCs w:val="44"/>
                                <w:lang w:val="ru-RU"/>
                              </w:rPr>
                              <w:alias w:val="Title"/>
                              <w:tag w:val=""/>
                              <w:id w:val="1591270831"/>
                              <w:dataBinding w:prefixMappings="xmlns:ns0='http://purl.org/dc/elements/1.1/' xmlns:ns1='http://schemas.openxmlformats.org/package/2006/metadata/core-properties' " w:xpath="/ns1:coreProperties[1]/ns0:title[1]" w:storeItemID="{6C3C8BC8-F283-45AE-878A-BAB7291924A1}"/>
                              <w:text/>
                            </w:sdtPr>
                            <w:sdtEndPr/>
                            <w:sdtContent>
                              <w:r w:rsidR="006338EB" w:rsidRPr="003F2BEB">
                                <w:rPr>
                                  <w:rFonts w:asciiTheme="majorHAnsi" w:eastAsiaTheme="majorEastAsia" w:hAnsiTheme="majorHAnsi" w:cstheme="majorBidi"/>
                                  <w:b/>
                                  <w:bCs/>
                                  <w:color w:val="262626" w:themeColor="text1" w:themeTint="D9"/>
                                  <w:sz w:val="44"/>
                                  <w:szCs w:val="44"/>
                                  <w:lang w:val="ru-RU"/>
                                </w:rPr>
                                <w:t>Дом Божий</w:t>
                              </w:r>
                            </w:sdtContent>
                          </w:sdt>
                        </w:p>
                        <w:p w:rsidR="00C85646" w:rsidRPr="00B14A5C" w:rsidRDefault="002052C5" w:rsidP="006B584C">
                          <w:pPr>
                            <w:spacing w:before="120"/>
                            <w:ind w:firstLine="0"/>
                            <w:jc w:val="left"/>
                            <w:rPr>
                              <w:color w:val="404040" w:themeColor="text1" w:themeTint="BF"/>
                              <w:sz w:val="36"/>
                              <w:szCs w:val="36"/>
                            </w:rPr>
                          </w:pPr>
                          <w:sdt>
                            <w:sdtPr>
                              <w:rPr>
                                <w:color w:val="404040" w:themeColor="text1" w:themeTint="BF"/>
                                <w:sz w:val="32"/>
                                <w:szCs w:val="32"/>
                              </w:rPr>
                              <w:alias w:val="Subtitle"/>
                              <w:tag w:val=""/>
                              <w:id w:val="-324671833"/>
                              <w:dataBinding w:prefixMappings="xmlns:ns0='http://purl.org/dc/elements/1.1/' xmlns:ns1='http://schemas.openxmlformats.org/package/2006/metadata/core-properties' " w:xpath="/ns1:coreProperties[1]/ns0:subject[1]" w:storeItemID="{6C3C8BC8-F283-45AE-878A-BAB7291924A1}"/>
                              <w:text/>
                            </w:sdtPr>
                            <w:sdtEndPr/>
                            <w:sdtContent>
                              <w:r w:rsidR="00C43EF7" w:rsidRPr="00B04250">
                                <w:rPr>
                                  <w:color w:val="404040" w:themeColor="text1" w:themeTint="BF"/>
                                  <w:sz w:val="32"/>
                                  <w:szCs w:val="32"/>
                                </w:rPr>
                                <w:t xml:space="preserve">Руководство </w:t>
                              </w:r>
                              <w:r w:rsidR="006B584C" w:rsidRPr="00B04250">
                                <w:rPr>
                                  <w:color w:val="404040" w:themeColor="text1" w:themeTint="BF"/>
                                  <w:sz w:val="32"/>
                                  <w:szCs w:val="32"/>
                                </w:rPr>
                                <w:t>для членов церкви</w:t>
                              </w:r>
                              <w:r w:rsidR="00C85646" w:rsidRPr="00B04250">
                                <w:rPr>
                                  <w:color w:val="404040" w:themeColor="text1" w:themeTint="BF"/>
                                  <w:sz w:val="32"/>
                                  <w:szCs w:val="32"/>
                                </w:rPr>
                                <w:t xml:space="preserve"> и посетителей</w:t>
                              </w:r>
                            </w:sdtContent>
                          </w:sdt>
                        </w:p>
                      </w:txbxContent>
                    </v:textbox>
                    <w10:wrap anchorx="page" anchory="page"/>
                  </v:shape>
                </w:pict>
              </mc:Fallback>
            </mc:AlternateContent>
          </w:r>
        </w:p>
        <w:p w:rsidR="00605BDF" w:rsidRPr="00B14A5C" w:rsidRDefault="00605BDF">
          <w:pPr>
            <w:rPr>
              <w:rFonts w:asciiTheme="minorHAnsi" w:eastAsiaTheme="minorEastAsia" w:hAnsiTheme="minorHAnsi" w:cstheme="minorBidi"/>
              <w:color w:val="4F81BD" w:themeColor="accent1"/>
              <w:sz w:val="20"/>
              <w:szCs w:val="20"/>
              <w:lang w:val="en-US"/>
            </w:rPr>
          </w:pPr>
        </w:p>
        <w:p w:rsidR="00605BDF" w:rsidRPr="00B14A5C" w:rsidRDefault="00605BDF">
          <w:pPr>
            <w:rPr>
              <w:rFonts w:asciiTheme="minorHAnsi" w:eastAsiaTheme="minorEastAsia" w:hAnsiTheme="minorHAnsi" w:cstheme="minorBidi"/>
              <w:color w:val="4F81BD" w:themeColor="accent1"/>
              <w:sz w:val="20"/>
              <w:szCs w:val="20"/>
              <w:lang w:val="en-US"/>
            </w:rPr>
          </w:pPr>
        </w:p>
        <w:p w:rsidR="0034449B" w:rsidRDefault="00605BDF">
          <w:pPr>
            <w:rPr>
              <w:rFonts w:asciiTheme="minorHAnsi" w:eastAsiaTheme="minorEastAsia" w:hAnsiTheme="minorHAnsi" w:cstheme="minorBidi"/>
              <w:color w:val="4F81BD" w:themeColor="accent1"/>
              <w:sz w:val="20"/>
              <w:szCs w:val="20"/>
            </w:rPr>
          </w:pPr>
          <w:r w:rsidRPr="0034449B">
            <w:rPr>
              <w:rFonts w:asciiTheme="minorHAnsi" w:eastAsiaTheme="minorEastAsia" w:hAnsiTheme="minorHAnsi" w:cstheme="minorBidi"/>
              <w:color w:val="4F81BD" w:themeColor="accent1"/>
              <w:sz w:val="20"/>
              <w:szCs w:val="20"/>
            </w:rPr>
            <w:t xml:space="preserve">                                    </w:t>
          </w:r>
          <w:r w:rsidR="00C85646" w:rsidRPr="00B14A5C">
            <w:rPr>
              <w:rFonts w:asciiTheme="minorHAnsi" w:eastAsiaTheme="minorEastAsia" w:hAnsiTheme="minorHAnsi" w:cstheme="minorBidi"/>
              <w:color w:val="4F81BD" w:themeColor="accent1"/>
              <w:sz w:val="20"/>
              <w:szCs w:val="20"/>
            </w:rPr>
            <w:br w:type="page"/>
          </w:r>
          <w:bookmarkStart w:id="0" w:name="_GoBack"/>
          <w:bookmarkEnd w:id="0"/>
        </w:p>
        <w:p w:rsidR="0034449B" w:rsidRDefault="0034449B">
          <w:pPr>
            <w:rPr>
              <w:rFonts w:asciiTheme="minorHAnsi" w:eastAsiaTheme="minorEastAsia" w:hAnsiTheme="minorHAnsi" w:cstheme="minorBidi"/>
              <w:color w:val="4F81BD" w:themeColor="accent1"/>
              <w:sz w:val="20"/>
              <w:szCs w:val="20"/>
            </w:rPr>
          </w:pPr>
        </w:p>
        <w:p w:rsidR="0034449B" w:rsidRDefault="0034449B">
          <w:pPr>
            <w:rPr>
              <w:rFonts w:asciiTheme="minorHAnsi" w:eastAsiaTheme="minorEastAsia" w:hAnsiTheme="minorHAnsi" w:cstheme="minorBidi"/>
              <w:color w:val="4F81BD" w:themeColor="accent1"/>
              <w:sz w:val="20"/>
              <w:szCs w:val="20"/>
            </w:rPr>
          </w:pPr>
        </w:p>
        <w:p w:rsidR="00F05202" w:rsidRPr="00B14A5C" w:rsidRDefault="0034449B">
          <w:pPr>
            <w:rPr>
              <w:rFonts w:asciiTheme="minorHAnsi" w:eastAsiaTheme="minorEastAsia" w:hAnsiTheme="minorHAnsi" w:cstheme="minorBidi"/>
              <w:color w:val="4F81BD" w:themeColor="accent1"/>
              <w:sz w:val="20"/>
              <w:szCs w:val="20"/>
            </w:rPr>
          </w:pPr>
          <w:r w:rsidRPr="00B14A5C">
            <w:rPr>
              <w:rStyle w:val="Strong"/>
              <w:sz w:val="26"/>
              <w:szCs w:val="24"/>
            </w:rPr>
            <w:t>«Умоляю вас, братия, именем Господа нашего Иисуса Христа, чтобы все вы говорили одно, и не было между вами разделений, но чтобы вы соединены были в одном духе и в одних мыслях». (1Кор. 1:10)</w:t>
          </w:r>
          <w:r w:rsidR="00F05202" w:rsidRPr="00B14A5C">
            <w:rPr>
              <w:rFonts w:asciiTheme="minorHAnsi" w:eastAsiaTheme="minorEastAsia" w:hAnsiTheme="minorHAnsi" w:cstheme="minorBidi"/>
              <w:color w:val="4F81BD" w:themeColor="accent1"/>
              <w:sz w:val="20"/>
              <w:szCs w:val="20"/>
            </w:rPr>
            <w:br w:type="page"/>
          </w:r>
        </w:p>
        <w:p w:rsidR="00C85646" w:rsidRPr="00B14A5C" w:rsidRDefault="002052C5">
          <w:pPr>
            <w:rPr>
              <w:rFonts w:asciiTheme="minorHAnsi" w:eastAsiaTheme="minorEastAsia" w:hAnsiTheme="minorHAnsi" w:cstheme="minorBidi"/>
              <w:color w:val="4F81BD" w:themeColor="accent1"/>
              <w:sz w:val="20"/>
              <w:szCs w:val="20"/>
              <w:lang w:val="en-US"/>
            </w:rPr>
          </w:pPr>
        </w:p>
      </w:sdtContent>
    </w:sdt>
    <w:sdt>
      <w:sdtPr>
        <w:rPr>
          <w:rFonts w:asciiTheme="minorHAnsi" w:eastAsiaTheme="minorHAnsi" w:hAnsiTheme="minorHAnsi" w:cstheme="minorBidi"/>
          <w:color w:val="auto"/>
          <w:sz w:val="18"/>
          <w:szCs w:val="18"/>
          <w:lang w:val="ru-RU"/>
        </w:rPr>
        <w:id w:val="-447999899"/>
        <w:docPartObj>
          <w:docPartGallery w:val="Table of Contents"/>
          <w:docPartUnique/>
        </w:docPartObj>
      </w:sdtPr>
      <w:sdtEndPr>
        <w:rPr>
          <w:rFonts w:ascii="Georgia" w:hAnsi="Georgia" w:cs="Times New Roman"/>
          <w:noProof/>
          <w:sz w:val="24"/>
          <w:szCs w:val="24"/>
        </w:rPr>
      </w:sdtEndPr>
      <w:sdtContent>
        <w:p w:rsidR="00AB5EE4" w:rsidRPr="00B14A5C" w:rsidRDefault="00AB5EE4" w:rsidP="00586F02">
          <w:pPr>
            <w:pStyle w:val="TOCHeading"/>
            <w:jc w:val="center"/>
            <w:rPr>
              <w:b/>
              <w:bCs/>
              <w:color w:val="262626" w:themeColor="text1" w:themeTint="D9"/>
              <w:sz w:val="28"/>
              <w:szCs w:val="28"/>
            </w:rPr>
          </w:pPr>
          <w:proofErr w:type="spellStart"/>
          <w:r w:rsidRPr="00B14A5C">
            <w:rPr>
              <w:b/>
              <w:bCs/>
              <w:color w:val="262626" w:themeColor="text1" w:themeTint="D9"/>
              <w:sz w:val="28"/>
              <w:szCs w:val="28"/>
            </w:rPr>
            <w:t>Оглавление</w:t>
          </w:r>
          <w:proofErr w:type="spellEnd"/>
        </w:p>
        <w:p w:rsidR="00B01455" w:rsidRPr="00B14A5C" w:rsidRDefault="00B01455" w:rsidP="00C01F12">
          <w:pPr>
            <w:rPr>
              <w:sz w:val="24"/>
              <w:szCs w:val="24"/>
            </w:rPr>
          </w:pPr>
        </w:p>
        <w:p w:rsidR="003F2BEB" w:rsidRDefault="00AB5EE4">
          <w:pPr>
            <w:pStyle w:val="TOC2"/>
            <w:tabs>
              <w:tab w:val="right" w:leader="dot" w:pos="5894"/>
            </w:tabs>
            <w:rPr>
              <w:rFonts w:asciiTheme="minorHAnsi" w:eastAsiaTheme="minorEastAsia" w:hAnsiTheme="minorHAnsi" w:cstheme="minorBidi"/>
              <w:noProof/>
              <w:sz w:val="22"/>
              <w:szCs w:val="22"/>
              <w:lang w:val="en-US" w:bidi="he-IL"/>
            </w:rPr>
          </w:pPr>
          <w:r w:rsidRPr="00B14A5C">
            <w:rPr>
              <w:b/>
              <w:bCs/>
              <w:noProof/>
              <w:sz w:val="40"/>
              <w:szCs w:val="40"/>
            </w:rPr>
            <w:fldChar w:fldCharType="begin"/>
          </w:r>
          <w:r w:rsidRPr="00B14A5C">
            <w:rPr>
              <w:b/>
              <w:bCs/>
              <w:noProof/>
              <w:sz w:val="40"/>
              <w:szCs w:val="40"/>
            </w:rPr>
            <w:instrText xml:space="preserve"> TOC \o "1-3" \h \z \u </w:instrText>
          </w:r>
          <w:r w:rsidRPr="00B14A5C">
            <w:rPr>
              <w:b/>
              <w:bCs/>
              <w:noProof/>
              <w:sz w:val="40"/>
              <w:szCs w:val="40"/>
            </w:rPr>
            <w:fldChar w:fldCharType="separate"/>
          </w:r>
          <w:hyperlink w:anchor="_Toc86571643" w:history="1">
            <w:r w:rsidR="003F2BEB" w:rsidRPr="00CB0BBE">
              <w:rPr>
                <w:rStyle w:val="Hyperlink"/>
                <w:noProof/>
              </w:rPr>
              <w:t>Что такое Церковь?</w:t>
            </w:r>
            <w:r w:rsidR="003F2BEB">
              <w:rPr>
                <w:noProof/>
                <w:webHidden/>
              </w:rPr>
              <w:tab/>
            </w:r>
            <w:r w:rsidR="003F2BEB">
              <w:rPr>
                <w:noProof/>
                <w:webHidden/>
              </w:rPr>
              <w:fldChar w:fldCharType="begin"/>
            </w:r>
            <w:r w:rsidR="003F2BEB">
              <w:rPr>
                <w:noProof/>
                <w:webHidden/>
              </w:rPr>
              <w:instrText xml:space="preserve"> PAGEREF _Toc86571643 \h </w:instrText>
            </w:r>
            <w:r w:rsidR="003F2BEB">
              <w:rPr>
                <w:noProof/>
                <w:webHidden/>
              </w:rPr>
            </w:r>
            <w:r w:rsidR="003F2BEB">
              <w:rPr>
                <w:noProof/>
                <w:webHidden/>
              </w:rPr>
              <w:fldChar w:fldCharType="separate"/>
            </w:r>
            <w:r w:rsidR="0013498A">
              <w:rPr>
                <w:noProof/>
                <w:webHidden/>
              </w:rPr>
              <w:t>1</w:t>
            </w:r>
            <w:r w:rsidR="003F2BEB">
              <w:rPr>
                <w:noProof/>
                <w:webHidden/>
              </w:rPr>
              <w:fldChar w:fldCharType="end"/>
            </w:r>
          </w:hyperlink>
        </w:p>
        <w:p w:rsidR="003F2BEB" w:rsidRDefault="003F2BEB">
          <w:pPr>
            <w:pStyle w:val="TOC2"/>
            <w:tabs>
              <w:tab w:val="right" w:leader="dot" w:pos="5894"/>
            </w:tabs>
            <w:rPr>
              <w:rFonts w:asciiTheme="minorHAnsi" w:eastAsiaTheme="minorEastAsia" w:hAnsiTheme="minorHAnsi" w:cstheme="minorBidi"/>
              <w:noProof/>
              <w:sz w:val="22"/>
              <w:szCs w:val="22"/>
              <w:lang w:val="en-US" w:bidi="he-IL"/>
            </w:rPr>
          </w:pPr>
          <w:hyperlink w:anchor="_Toc86571644" w:history="1">
            <w:r w:rsidRPr="00CB0BBE">
              <w:rPr>
                <w:rStyle w:val="Hyperlink"/>
                <w:noProof/>
              </w:rPr>
              <w:t>Некоторые истины о Церкви</w:t>
            </w:r>
            <w:r>
              <w:rPr>
                <w:noProof/>
                <w:webHidden/>
              </w:rPr>
              <w:tab/>
            </w:r>
            <w:r>
              <w:rPr>
                <w:noProof/>
                <w:webHidden/>
              </w:rPr>
              <w:fldChar w:fldCharType="begin"/>
            </w:r>
            <w:r>
              <w:rPr>
                <w:noProof/>
                <w:webHidden/>
              </w:rPr>
              <w:instrText xml:space="preserve"> PAGEREF _Toc86571644 \h </w:instrText>
            </w:r>
            <w:r>
              <w:rPr>
                <w:noProof/>
                <w:webHidden/>
              </w:rPr>
            </w:r>
            <w:r>
              <w:rPr>
                <w:noProof/>
                <w:webHidden/>
              </w:rPr>
              <w:fldChar w:fldCharType="separate"/>
            </w:r>
            <w:r w:rsidR="0013498A">
              <w:rPr>
                <w:noProof/>
                <w:webHidden/>
              </w:rPr>
              <w:t>2</w:t>
            </w:r>
            <w:r>
              <w:rPr>
                <w:noProof/>
                <w:webHidden/>
              </w:rPr>
              <w:fldChar w:fldCharType="end"/>
            </w:r>
          </w:hyperlink>
        </w:p>
        <w:p w:rsidR="003F2BEB" w:rsidRDefault="003F2BEB">
          <w:pPr>
            <w:pStyle w:val="TOC2"/>
            <w:tabs>
              <w:tab w:val="right" w:leader="dot" w:pos="5894"/>
            </w:tabs>
            <w:rPr>
              <w:rFonts w:asciiTheme="minorHAnsi" w:eastAsiaTheme="minorEastAsia" w:hAnsiTheme="minorHAnsi" w:cstheme="minorBidi"/>
              <w:noProof/>
              <w:sz w:val="22"/>
              <w:szCs w:val="22"/>
              <w:lang w:val="en-US" w:bidi="he-IL"/>
            </w:rPr>
          </w:pPr>
          <w:hyperlink w:anchor="_Toc86571645" w:history="1">
            <w:r w:rsidRPr="00CB0BBE">
              <w:rPr>
                <w:rStyle w:val="Hyperlink"/>
                <w:noProof/>
              </w:rPr>
              <w:t>Объяснение о членстве в церкви</w:t>
            </w:r>
            <w:r>
              <w:rPr>
                <w:noProof/>
                <w:webHidden/>
              </w:rPr>
              <w:tab/>
            </w:r>
            <w:r>
              <w:rPr>
                <w:noProof/>
                <w:webHidden/>
              </w:rPr>
              <w:fldChar w:fldCharType="begin"/>
            </w:r>
            <w:r>
              <w:rPr>
                <w:noProof/>
                <w:webHidden/>
              </w:rPr>
              <w:instrText xml:space="preserve"> PAGEREF _Toc86571645 \h </w:instrText>
            </w:r>
            <w:r>
              <w:rPr>
                <w:noProof/>
                <w:webHidden/>
              </w:rPr>
            </w:r>
            <w:r>
              <w:rPr>
                <w:noProof/>
                <w:webHidden/>
              </w:rPr>
              <w:fldChar w:fldCharType="separate"/>
            </w:r>
            <w:r w:rsidR="0013498A">
              <w:rPr>
                <w:noProof/>
                <w:webHidden/>
              </w:rPr>
              <w:t>4</w:t>
            </w:r>
            <w:r>
              <w:rPr>
                <w:noProof/>
                <w:webHidden/>
              </w:rPr>
              <w:fldChar w:fldCharType="end"/>
            </w:r>
          </w:hyperlink>
        </w:p>
        <w:p w:rsidR="003F2BEB" w:rsidRDefault="003F2BEB">
          <w:pPr>
            <w:pStyle w:val="TOC2"/>
            <w:tabs>
              <w:tab w:val="right" w:leader="dot" w:pos="5894"/>
            </w:tabs>
            <w:rPr>
              <w:rFonts w:asciiTheme="minorHAnsi" w:eastAsiaTheme="minorEastAsia" w:hAnsiTheme="minorHAnsi" w:cstheme="minorBidi"/>
              <w:noProof/>
              <w:sz w:val="22"/>
              <w:szCs w:val="22"/>
              <w:lang w:val="en-US" w:bidi="he-IL"/>
            </w:rPr>
          </w:pPr>
          <w:hyperlink w:anchor="_Toc86571646" w:history="1">
            <w:r w:rsidRPr="00CB0BBE">
              <w:rPr>
                <w:rStyle w:val="Hyperlink"/>
                <w:noProof/>
              </w:rPr>
              <w:t>Обязанности членов церкви</w:t>
            </w:r>
            <w:r>
              <w:rPr>
                <w:noProof/>
                <w:webHidden/>
              </w:rPr>
              <w:tab/>
            </w:r>
            <w:r>
              <w:rPr>
                <w:noProof/>
                <w:webHidden/>
              </w:rPr>
              <w:fldChar w:fldCharType="begin"/>
            </w:r>
            <w:r>
              <w:rPr>
                <w:noProof/>
                <w:webHidden/>
              </w:rPr>
              <w:instrText xml:space="preserve"> PAGEREF _Toc86571646 \h </w:instrText>
            </w:r>
            <w:r>
              <w:rPr>
                <w:noProof/>
                <w:webHidden/>
              </w:rPr>
            </w:r>
            <w:r>
              <w:rPr>
                <w:noProof/>
                <w:webHidden/>
              </w:rPr>
              <w:fldChar w:fldCharType="separate"/>
            </w:r>
            <w:r w:rsidR="0013498A">
              <w:rPr>
                <w:noProof/>
                <w:webHidden/>
              </w:rPr>
              <w:t>6</w:t>
            </w:r>
            <w:r>
              <w:rPr>
                <w:noProof/>
                <w:webHidden/>
              </w:rPr>
              <w:fldChar w:fldCharType="end"/>
            </w:r>
          </w:hyperlink>
        </w:p>
        <w:p w:rsidR="003F2BEB" w:rsidRDefault="003F2BEB">
          <w:pPr>
            <w:pStyle w:val="TOC2"/>
            <w:tabs>
              <w:tab w:val="right" w:leader="dot" w:pos="5894"/>
            </w:tabs>
            <w:rPr>
              <w:rFonts w:asciiTheme="minorHAnsi" w:eastAsiaTheme="minorEastAsia" w:hAnsiTheme="minorHAnsi" w:cstheme="minorBidi"/>
              <w:noProof/>
              <w:sz w:val="22"/>
              <w:szCs w:val="22"/>
              <w:lang w:val="en-US" w:bidi="he-IL"/>
            </w:rPr>
          </w:pPr>
          <w:hyperlink w:anchor="_Toc86571647" w:history="1">
            <w:r w:rsidRPr="00CB0BBE">
              <w:rPr>
                <w:rStyle w:val="Hyperlink"/>
                <w:noProof/>
              </w:rPr>
              <w:t>Как должно поступать в доме Божием</w:t>
            </w:r>
            <w:r>
              <w:rPr>
                <w:noProof/>
                <w:webHidden/>
              </w:rPr>
              <w:tab/>
            </w:r>
            <w:r>
              <w:rPr>
                <w:noProof/>
                <w:webHidden/>
              </w:rPr>
              <w:fldChar w:fldCharType="begin"/>
            </w:r>
            <w:r>
              <w:rPr>
                <w:noProof/>
                <w:webHidden/>
              </w:rPr>
              <w:instrText xml:space="preserve"> PAGEREF _Toc86571647 \h </w:instrText>
            </w:r>
            <w:r>
              <w:rPr>
                <w:noProof/>
                <w:webHidden/>
              </w:rPr>
            </w:r>
            <w:r>
              <w:rPr>
                <w:noProof/>
                <w:webHidden/>
              </w:rPr>
              <w:fldChar w:fldCharType="separate"/>
            </w:r>
            <w:r w:rsidR="0013498A">
              <w:rPr>
                <w:noProof/>
                <w:webHidden/>
              </w:rPr>
              <w:t>9</w:t>
            </w:r>
            <w:r>
              <w:rPr>
                <w:noProof/>
                <w:webHidden/>
              </w:rPr>
              <w:fldChar w:fldCharType="end"/>
            </w:r>
          </w:hyperlink>
        </w:p>
        <w:p w:rsidR="003F2BEB" w:rsidRDefault="003F2BEB">
          <w:pPr>
            <w:pStyle w:val="TOC3"/>
            <w:tabs>
              <w:tab w:val="right" w:leader="dot" w:pos="5894"/>
            </w:tabs>
            <w:rPr>
              <w:rFonts w:asciiTheme="minorHAnsi" w:eastAsiaTheme="minorEastAsia" w:hAnsiTheme="minorHAnsi" w:cstheme="minorBidi"/>
              <w:noProof/>
              <w:sz w:val="22"/>
              <w:szCs w:val="22"/>
              <w:lang w:val="en-US" w:bidi="he-IL"/>
            </w:rPr>
          </w:pPr>
          <w:hyperlink w:anchor="_Toc86571648" w:history="1">
            <w:r w:rsidRPr="00CB0BBE">
              <w:rPr>
                <w:rStyle w:val="Hyperlink"/>
                <w:noProof/>
              </w:rPr>
              <w:t>Общие правила</w:t>
            </w:r>
            <w:r>
              <w:rPr>
                <w:noProof/>
                <w:webHidden/>
              </w:rPr>
              <w:tab/>
            </w:r>
            <w:r>
              <w:rPr>
                <w:noProof/>
                <w:webHidden/>
              </w:rPr>
              <w:fldChar w:fldCharType="begin"/>
            </w:r>
            <w:r>
              <w:rPr>
                <w:noProof/>
                <w:webHidden/>
              </w:rPr>
              <w:instrText xml:space="preserve"> PAGEREF _Toc86571648 \h </w:instrText>
            </w:r>
            <w:r>
              <w:rPr>
                <w:noProof/>
                <w:webHidden/>
              </w:rPr>
            </w:r>
            <w:r>
              <w:rPr>
                <w:noProof/>
                <w:webHidden/>
              </w:rPr>
              <w:fldChar w:fldCharType="separate"/>
            </w:r>
            <w:r w:rsidR="0013498A">
              <w:rPr>
                <w:noProof/>
                <w:webHidden/>
              </w:rPr>
              <w:t>9</w:t>
            </w:r>
            <w:r>
              <w:rPr>
                <w:noProof/>
                <w:webHidden/>
              </w:rPr>
              <w:fldChar w:fldCharType="end"/>
            </w:r>
          </w:hyperlink>
        </w:p>
        <w:p w:rsidR="003F2BEB" w:rsidRDefault="003F2BEB">
          <w:pPr>
            <w:pStyle w:val="TOC3"/>
            <w:tabs>
              <w:tab w:val="right" w:leader="dot" w:pos="5894"/>
            </w:tabs>
            <w:rPr>
              <w:rFonts w:asciiTheme="minorHAnsi" w:eastAsiaTheme="minorEastAsia" w:hAnsiTheme="minorHAnsi" w:cstheme="minorBidi"/>
              <w:noProof/>
              <w:sz w:val="22"/>
              <w:szCs w:val="22"/>
              <w:lang w:val="en-US" w:bidi="he-IL"/>
            </w:rPr>
          </w:pPr>
          <w:hyperlink w:anchor="_Toc86571649" w:history="1">
            <w:r w:rsidRPr="00CB0BBE">
              <w:rPr>
                <w:rStyle w:val="Hyperlink"/>
                <w:noProof/>
              </w:rPr>
              <w:t>Правила для женщин и девушек</w:t>
            </w:r>
            <w:r>
              <w:rPr>
                <w:noProof/>
                <w:webHidden/>
              </w:rPr>
              <w:tab/>
            </w:r>
            <w:r>
              <w:rPr>
                <w:noProof/>
                <w:webHidden/>
              </w:rPr>
              <w:fldChar w:fldCharType="begin"/>
            </w:r>
            <w:r>
              <w:rPr>
                <w:noProof/>
                <w:webHidden/>
              </w:rPr>
              <w:instrText xml:space="preserve"> PAGEREF _Toc86571649 \h </w:instrText>
            </w:r>
            <w:r>
              <w:rPr>
                <w:noProof/>
                <w:webHidden/>
              </w:rPr>
            </w:r>
            <w:r>
              <w:rPr>
                <w:noProof/>
                <w:webHidden/>
              </w:rPr>
              <w:fldChar w:fldCharType="separate"/>
            </w:r>
            <w:r w:rsidR="0013498A">
              <w:rPr>
                <w:noProof/>
                <w:webHidden/>
              </w:rPr>
              <w:t>11</w:t>
            </w:r>
            <w:r>
              <w:rPr>
                <w:noProof/>
                <w:webHidden/>
              </w:rPr>
              <w:fldChar w:fldCharType="end"/>
            </w:r>
          </w:hyperlink>
        </w:p>
        <w:p w:rsidR="003F2BEB" w:rsidRDefault="003F2BEB">
          <w:pPr>
            <w:pStyle w:val="TOC3"/>
            <w:tabs>
              <w:tab w:val="right" w:leader="dot" w:pos="5894"/>
            </w:tabs>
            <w:rPr>
              <w:rFonts w:asciiTheme="minorHAnsi" w:eastAsiaTheme="minorEastAsia" w:hAnsiTheme="minorHAnsi" w:cstheme="minorBidi"/>
              <w:noProof/>
              <w:sz w:val="22"/>
              <w:szCs w:val="22"/>
              <w:lang w:val="en-US" w:bidi="he-IL"/>
            </w:rPr>
          </w:pPr>
          <w:hyperlink w:anchor="_Toc86571650" w:history="1">
            <w:r w:rsidRPr="00CB0BBE">
              <w:rPr>
                <w:rStyle w:val="Hyperlink"/>
                <w:noProof/>
              </w:rPr>
              <w:t>Правила для мужчин и мальчиков</w:t>
            </w:r>
            <w:r>
              <w:rPr>
                <w:noProof/>
                <w:webHidden/>
              </w:rPr>
              <w:tab/>
            </w:r>
            <w:r>
              <w:rPr>
                <w:noProof/>
                <w:webHidden/>
              </w:rPr>
              <w:fldChar w:fldCharType="begin"/>
            </w:r>
            <w:r>
              <w:rPr>
                <w:noProof/>
                <w:webHidden/>
              </w:rPr>
              <w:instrText xml:space="preserve"> PAGEREF _Toc86571650 \h </w:instrText>
            </w:r>
            <w:r>
              <w:rPr>
                <w:noProof/>
                <w:webHidden/>
              </w:rPr>
            </w:r>
            <w:r>
              <w:rPr>
                <w:noProof/>
                <w:webHidden/>
              </w:rPr>
              <w:fldChar w:fldCharType="separate"/>
            </w:r>
            <w:r w:rsidR="0013498A">
              <w:rPr>
                <w:noProof/>
                <w:webHidden/>
              </w:rPr>
              <w:t>12</w:t>
            </w:r>
            <w:r>
              <w:rPr>
                <w:noProof/>
                <w:webHidden/>
              </w:rPr>
              <w:fldChar w:fldCharType="end"/>
            </w:r>
          </w:hyperlink>
        </w:p>
        <w:p w:rsidR="003F2BEB" w:rsidRDefault="003F2BEB">
          <w:pPr>
            <w:pStyle w:val="TOC2"/>
            <w:tabs>
              <w:tab w:val="right" w:leader="dot" w:pos="5894"/>
            </w:tabs>
            <w:rPr>
              <w:rFonts w:asciiTheme="minorHAnsi" w:eastAsiaTheme="minorEastAsia" w:hAnsiTheme="minorHAnsi" w:cstheme="minorBidi"/>
              <w:noProof/>
              <w:sz w:val="22"/>
              <w:szCs w:val="22"/>
              <w:lang w:val="en-US" w:bidi="he-IL"/>
            </w:rPr>
          </w:pPr>
          <w:hyperlink w:anchor="_Toc86571651" w:history="1">
            <w:r w:rsidRPr="00CB0BBE">
              <w:rPr>
                <w:rStyle w:val="Hyperlink"/>
                <w:noProof/>
              </w:rPr>
              <w:t>Исповедание веры церкви Божьей</w:t>
            </w:r>
            <w:r>
              <w:rPr>
                <w:noProof/>
                <w:webHidden/>
              </w:rPr>
              <w:tab/>
            </w:r>
            <w:r>
              <w:rPr>
                <w:noProof/>
                <w:webHidden/>
              </w:rPr>
              <w:fldChar w:fldCharType="begin"/>
            </w:r>
            <w:r>
              <w:rPr>
                <w:noProof/>
                <w:webHidden/>
              </w:rPr>
              <w:instrText xml:space="preserve"> PAGEREF _Toc86571651 \h </w:instrText>
            </w:r>
            <w:r>
              <w:rPr>
                <w:noProof/>
                <w:webHidden/>
              </w:rPr>
            </w:r>
            <w:r>
              <w:rPr>
                <w:noProof/>
                <w:webHidden/>
              </w:rPr>
              <w:fldChar w:fldCharType="separate"/>
            </w:r>
            <w:r w:rsidR="0013498A">
              <w:rPr>
                <w:noProof/>
                <w:webHidden/>
              </w:rPr>
              <w:t>14</w:t>
            </w:r>
            <w:r>
              <w:rPr>
                <w:noProof/>
                <w:webHidden/>
              </w:rPr>
              <w:fldChar w:fldCharType="end"/>
            </w:r>
          </w:hyperlink>
        </w:p>
        <w:p w:rsidR="00AB5EE4" w:rsidRPr="00B14A5C" w:rsidRDefault="00AB5EE4" w:rsidP="00C01F12">
          <w:pPr>
            <w:rPr>
              <w:sz w:val="24"/>
              <w:szCs w:val="24"/>
            </w:rPr>
          </w:pPr>
          <w:r w:rsidRPr="00B14A5C">
            <w:rPr>
              <w:rFonts w:ascii="Garamond Premr Pro" w:hAnsi="Garamond Premr Pro"/>
              <w:noProof/>
              <w:sz w:val="42"/>
              <w:szCs w:val="40"/>
            </w:rPr>
            <w:fldChar w:fldCharType="end"/>
          </w:r>
        </w:p>
      </w:sdtContent>
    </w:sdt>
    <w:p w:rsidR="00AB5EE4" w:rsidRPr="00B14A5C" w:rsidRDefault="00AB5EE4" w:rsidP="00C01F12">
      <w:pPr>
        <w:rPr>
          <w:sz w:val="24"/>
          <w:szCs w:val="24"/>
        </w:rPr>
      </w:pPr>
      <w:r w:rsidRPr="00B14A5C">
        <w:rPr>
          <w:sz w:val="24"/>
          <w:szCs w:val="24"/>
        </w:rPr>
        <w:br w:type="page"/>
      </w:r>
    </w:p>
    <w:p w:rsidR="005D4117" w:rsidRPr="00B14A5C" w:rsidRDefault="005D4117" w:rsidP="00C01F12">
      <w:pPr>
        <w:rPr>
          <w:sz w:val="24"/>
          <w:szCs w:val="24"/>
        </w:rPr>
      </w:pPr>
    </w:p>
    <w:p w:rsidR="005D4117" w:rsidRPr="00B14A5C" w:rsidRDefault="005D4117" w:rsidP="00C01F12">
      <w:pPr>
        <w:rPr>
          <w:sz w:val="24"/>
          <w:szCs w:val="24"/>
        </w:rPr>
      </w:pPr>
    </w:p>
    <w:p w:rsidR="00AB5EE4" w:rsidRPr="00B14A5C" w:rsidRDefault="005D4117" w:rsidP="00C01F12">
      <w:pPr>
        <w:rPr>
          <w:rStyle w:val="Strong"/>
          <w:sz w:val="26"/>
          <w:szCs w:val="24"/>
        </w:rPr>
      </w:pPr>
      <w:r w:rsidRPr="00B14A5C">
        <w:rPr>
          <w:rStyle w:val="Strong"/>
          <w:sz w:val="26"/>
          <w:szCs w:val="24"/>
        </w:rPr>
        <w:t xml:space="preserve">«Сие пишу тебе, надеясь вскоре </w:t>
      </w:r>
      <w:proofErr w:type="spellStart"/>
      <w:r w:rsidRPr="00B14A5C">
        <w:rPr>
          <w:rStyle w:val="Strong"/>
          <w:sz w:val="26"/>
          <w:szCs w:val="24"/>
        </w:rPr>
        <w:t>придти</w:t>
      </w:r>
      <w:proofErr w:type="spellEnd"/>
      <w:r w:rsidRPr="00B14A5C">
        <w:rPr>
          <w:rStyle w:val="Strong"/>
          <w:sz w:val="26"/>
          <w:szCs w:val="24"/>
        </w:rPr>
        <w:t xml:space="preserve"> к тебе, чтобы, если замедлю, ты знал, как должно поступать в доме Божием, который есть Церковь Бога живого, столп и утверждение истины». (1Тим.</w:t>
      </w:r>
      <w:r w:rsidR="00C84F39" w:rsidRPr="00B14A5C">
        <w:rPr>
          <w:rStyle w:val="Strong"/>
          <w:sz w:val="26"/>
          <w:szCs w:val="24"/>
        </w:rPr>
        <w:t xml:space="preserve"> </w:t>
      </w:r>
      <w:r w:rsidRPr="00B14A5C">
        <w:rPr>
          <w:rStyle w:val="Strong"/>
          <w:sz w:val="26"/>
          <w:szCs w:val="24"/>
        </w:rPr>
        <w:t>3:14-15)</w:t>
      </w:r>
    </w:p>
    <w:p w:rsidR="009F6B44" w:rsidRPr="00B14A5C" w:rsidRDefault="009F6B44" w:rsidP="00C01F12">
      <w:pPr>
        <w:rPr>
          <w:rStyle w:val="Strong"/>
          <w:sz w:val="26"/>
          <w:szCs w:val="24"/>
        </w:rPr>
      </w:pPr>
    </w:p>
    <w:p w:rsidR="009F6B44" w:rsidRPr="00B14A5C" w:rsidRDefault="009F6B44" w:rsidP="00C01F12">
      <w:pPr>
        <w:rPr>
          <w:rStyle w:val="Strong"/>
          <w:sz w:val="26"/>
          <w:szCs w:val="24"/>
        </w:rPr>
      </w:pPr>
    </w:p>
    <w:p w:rsidR="009F6B44" w:rsidRPr="00B14A5C" w:rsidRDefault="009F6B44" w:rsidP="00C01F12">
      <w:pPr>
        <w:rPr>
          <w:rStyle w:val="Strong"/>
          <w:sz w:val="26"/>
          <w:szCs w:val="24"/>
        </w:rPr>
      </w:pPr>
    </w:p>
    <w:p w:rsidR="009F6B44" w:rsidRPr="00E13A0E" w:rsidRDefault="009F6B44" w:rsidP="00C01F12">
      <w:pPr>
        <w:rPr>
          <w:rStyle w:val="Strong"/>
          <w:sz w:val="26"/>
          <w:szCs w:val="24"/>
        </w:rPr>
      </w:pPr>
    </w:p>
    <w:p w:rsidR="00E13A0E" w:rsidRPr="00C06D37" w:rsidRDefault="00E13A0E" w:rsidP="00C01F12">
      <w:pPr>
        <w:rPr>
          <w:rStyle w:val="Strong"/>
          <w:sz w:val="26"/>
          <w:szCs w:val="24"/>
        </w:rPr>
      </w:pPr>
    </w:p>
    <w:p w:rsidR="00E13A0E" w:rsidRPr="00C06D37" w:rsidRDefault="00E13A0E" w:rsidP="00C01F12">
      <w:pPr>
        <w:rPr>
          <w:rStyle w:val="Strong"/>
          <w:sz w:val="26"/>
          <w:szCs w:val="24"/>
        </w:rPr>
      </w:pPr>
    </w:p>
    <w:p w:rsidR="00E13A0E" w:rsidRPr="00C06D37" w:rsidRDefault="00E13A0E" w:rsidP="00C01F12">
      <w:pPr>
        <w:rPr>
          <w:rStyle w:val="Strong"/>
          <w:sz w:val="26"/>
          <w:szCs w:val="24"/>
        </w:rPr>
      </w:pPr>
    </w:p>
    <w:p w:rsidR="009F6B44" w:rsidRPr="00B14A5C" w:rsidRDefault="009F6B44" w:rsidP="009F6B44">
      <w:pPr>
        <w:rPr>
          <w:rStyle w:val="Strong"/>
          <w:sz w:val="26"/>
          <w:szCs w:val="24"/>
        </w:rPr>
      </w:pPr>
      <w:r w:rsidRPr="00B14A5C">
        <w:rPr>
          <w:rFonts w:ascii="Century Schoolbook" w:hAnsi="Century Schoolbook"/>
          <w:b/>
          <w:sz w:val="26"/>
          <w:szCs w:val="24"/>
        </w:rPr>
        <w:t>«Конгресс не должен принимать никаких законов, касающихся установления религии или запрещающих свободное исповедание религии; или ограничивающих свободу слова или печати; или право народа на мирные собрания и ходатайство перед правительством о возмещении жалоб». (Первая поправка к Конституции США)</w:t>
      </w:r>
    </w:p>
    <w:p w:rsidR="00B01455" w:rsidRPr="00B14A5C" w:rsidRDefault="00B01455" w:rsidP="00B12377">
      <w:pPr>
        <w:pStyle w:val="Heading2"/>
        <w:rPr>
          <w:sz w:val="28"/>
          <w:szCs w:val="28"/>
        </w:rPr>
        <w:sectPr w:rsidR="00B01455" w:rsidRPr="00B14A5C" w:rsidSect="001C0FDB">
          <w:footerReference w:type="first" r:id="rId9"/>
          <w:pgSz w:w="7920" w:h="12240" w:orient="landscape" w:code="1"/>
          <w:pgMar w:top="1152" w:right="1008" w:bottom="1152" w:left="1008" w:header="0" w:footer="432" w:gutter="0"/>
          <w:pgNumType w:start="0"/>
          <w:cols w:space="720"/>
          <w:titlePg/>
          <w:docGrid w:linePitch="381"/>
        </w:sectPr>
      </w:pPr>
    </w:p>
    <w:p w:rsidR="00001D67" w:rsidRPr="00B14A5C" w:rsidRDefault="00001D67" w:rsidP="00B12377">
      <w:pPr>
        <w:pStyle w:val="Heading2"/>
        <w:rPr>
          <w:sz w:val="28"/>
          <w:szCs w:val="28"/>
        </w:rPr>
      </w:pPr>
      <w:bookmarkStart w:id="1" w:name="_Toc86571643"/>
      <w:r w:rsidRPr="00B14A5C">
        <w:rPr>
          <w:sz w:val="28"/>
          <w:szCs w:val="28"/>
        </w:rPr>
        <w:lastRenderedPageBreak/>
        <w:t>Что такое Церковь?</w:t>
      </w:r>
      <w:bookmarkEnd w:id="1"/>
    </w:p>
    <w:p w:rsidR="00AC185A" w:rsidRPr="00B14A5C" w:rsidRDefault="00001D67" w:rsidP="00C01F12">
      <w:pPr>
        <w:rPr>
          <w:rFonts w:cs="Accordance"/>
          <w:sz w:val="24"/>
          <w:szCs w:val="24"/>
        </w:rPr>
      </w:pPr>
      <w:r w:rsidRPr="00B14A5C">
        <w:rPr>
          <w:sz w:val="24"/>
          <w:szCs w:val="24"/>
        </w:rPr>
        <w:t xml:space="preserve">Слово </w:t>
      </w:r>
      <w:proofErr w:type="spellStart"/>
      <w:r w:rsidRPr="00B14A5C">
        <w:rPr>
          <w:sz w:val="24"/>
          <w:szCs w:val="24"/>
        </w:rPr>
        <w:t>ekklesia</w:t>
      </w:r>
      <w:proofErr w:type="spellEnd"/>
      <w:r w:rsidRPr="00B14A5C">
        <w:rPr>
          <w:sz w:val="24"/>
          <w:szCs w:val="24"/>
        </w:rPr>
        <w:t>, обычно переводимое с греческого как «церковь», буквально означает «собрание». Истинная</w:t>
      </w:r>
      <w:r w:rsidRPr="00B14A5C">
        <w:rPr>
          <w:rFonts w:cs="Accordance"/>
          <w:sz w:val="24"/>
          <w:szCs w:val="24"/>
        </w:rPr>
        <w:t xml:space="preserve"> </w:t>
      </w:r>
      <w:r w:rsidRPr="00B14A5C">
        <w:rPr>
          <w:sz w:val="24"/>
          <w:szCs w:val="24"/>
        </w:rPr>
        <w:t>Церковь</w:t>
      </w:r>
      <w:r w:rsidRPr="00B14A5C">
        <w:rPr>
          <w:rFonts w:cs="Accordance"/>
          <w:sz w:val="24"/>
          <w:szCs w:val="24"/>
        </w:rPr>
        <w:t xml:space="preserve"> </w:t>
      </w:r>
      <w:r w:rsidRPr="00B14A5C">
        <w:rPr>
          <w:sz w:val="24"/>
          <w:szCs w:val="24"/>
        </w:rPr>
        <w:t>Божья</w:t>
      </w:r>
      <w:r w:rsidRPr="00B14A5C">
        <w:rPr>
          <w:rFonts w:cs="Accordance"/>
          <w:sz w:val="24"/>
          <w:szCs w:val="24"/>
        </w:rPr>
        <w:t xml:space="preserve"> – </w:t>
      </w:r>
      <w:r w:rsidRPr="00B14A5C">
        <w:rPr>
          <w:sz w:val="24"/>
          <w:szCs w:val="24"/>
        </w:rPr>
        <w:t>это</w:t>
      </w:r>
      <w:r w:rsidRPr="00B14A5C">
        <w:rPr>
          <w:rFonts w:cs="Accordance"/>
          <w:sz w:val="24"/>
          <w:szCs w:val="24"/>
        </w:rPr>
        <w:t xml:space="preserve"> </w:t>
      </w:r>
      <w:r w:rsidRPr="00B14A5C">
        <w:rPr>
          <w:sz w:val="24"/>
          <w:szCs w:val="24"/>
        </w:rPr>
        <w:t>собрание</w:t>
      </w:r>
      <w:r w:rsidRPr="00B14A5C">
        <w:rPr>
          <w:rFonts w:cs="Accordance"/>
          <w:sz w:val="24"/>
          <w:szCs w:val="24"/>
        </w:rPr>
        <w:t xml:space="preserve"> </w:t>
      </w:r>
      <w:r w:rsidR="001C33D2" w:rsidRPr="00B14A5C">
        <w:rPr>
          <w:sz w:val="24"/>
          <w:szCs w:val="24"/>
        </w:rPr>
        <w:t>народа</w:t>
      </w:r>
      <w:r w:rsidRPr="00B14A5C">
        <w:rPr>
          <w:rFonts w:cs="Accordance"/>
          <w:sz w:val="24"/>
          <w:szCs w:val="24"/>
        </w:rPr>
        <w:t xml:space="preserve"> </w:t>
      </w:r>
      <w:r w:rsidR="001C33D2" w:rsidRPr="00B14A5C">
        <w:rPr>
          <w:sz w:val="24"/>
          <w:szCs w:val="24"/>
        </w:rPr>
        <w:t>Божьего</w:t>
      </w:r>
      <w:r w:rsidRPr="00B14A5C">
        <w:rPr>
          <w:rFonts w:cs="Accordance"/>
          <w:sz w:val="24"/>
          <w:szCs w:val="24"/>
        </w:rPr>
        <w:t>,</w:t>
      </w:r>
      <w:r w:rsidR="001037BC" w:rsidRPr="00B14A5C">
        <w:rPr>
          <w:rFonts w:cs="Accordance"/>
          <w:sz w:val="24"/>
          <w:szCs w:val="24"/>
        </w:rPr>
        <w:t xml:space="preserve"> детей Божьих,</w:t>
      </w:r>
      <w:r w:rsidRPr="00B14A5C">
        <w:rPr>
          <w:rFonts w:cs="Accordance"/>
          <w:sz w:val="24"/>
          <w:szCs w:val="24"/>
        </w:rPr>
        <w:t xml:space="preserve"> </w:t>
      </w:r>
      <w:r w:rsidRPr="00B14A5C">
        <w:rPr>
          <w:sz w:val="24"/>
          <w:szCs w:val="24"/>
        </w:rPr>
        <w:t>освящённых</w:t>
      </w:r>
      <w:r w:rsidRPr="00B14A5C">
        <w:rPr>
          <w:rFonts w:cs="Accordance"/>
          <w:sz w:val="24"/>
          <w:szCs w:val="24"/>
        </w:rPr>
        <w:t xml:space="preserve"> </w:t>
      </w:r>
      <w:r w:rsidRPr="00B14A5C">
        <w:rPr>
          <w:sz w:val="24"/>
          <w:szCs w:val="24"/>
        </w:rPr>
        <w:t>во</w:t>
      </w:r>
      <w:r w:rsidRPr="00B14A5C">
        <w:rPr>
          <w:rFonts w:cs="Accordance"/>
          <w:sz w:val="24"/>
          <w:szCs w:val="24"/>
        </w:rPr>
        <w:t xml:space="preserve"> </w:t>
      </w:r>
      <w:r w:rsidRPr="00B14A5C">
        <w:rPr>
          <w:sz w:val="24"/>
          <w:szCs w:val="24"/>
        </w:rPr>
        <w:t>Христе</w:t>
      </w:r>
      <w:r w:rsidRPr="00B14A5C">
        <w:rPr>
          <w:rFonts w:cs="Accordance"/>
          <w:sz w:val="24"/>
          <w:szCs w:val="24"/>
        </w:rPr>
        <w:t xml:space="preserve"> </w:t>
      </w:r>
      <w:r w:rsidRPr="00B14A5C">
        <w:rPr>
          <w:sz w:val="24"/>
          <w:szCs w:val="24"/>
        </w:rPr>
        <w:t>Иисусе</w:t>
      </w:r>
      <w:r w:rsidRPr="00B14A5C">
        <w:rPr>
          <w:rFonts w:cs="Accordance"/>
          <w:sz w:val="24"/>
          <w:szCs w:val="24"/>
        </w:rPr>
        <w:t xml:space="preserve">, </w:t>
      </w:r>
      <w:r w:rsidRPr="00B14A5C">
        <w:rPr>
          <w:sz w:val="24"/>
          <w:szCs w:val="24"/>
        </w:rPr>
        <w:t>призванных</w:t>
      </w:r>
      <w:r w:rsidRPr="00B14A5C">
        <w:rPr>
          <w:rFonts w:cs="Accordance"/>
          <w:sz w:val="24"/>
          <w:szCs w:val="24"/>
        </w:rPr>
        <w:t xml:space="preserve"> </w:t>
      </w:r>
      <w:r w:rsidRPr="00B14A5C">
        <w:rPr>
          <w:sz w:val="24"/>
          <w:szCs w:val="24"/>
        </w:rPr>
        <w:t>святых</w:t>
      </w:r>
      <w:r w:rsidRPr="00B14A5C">
        <w:rPr>
          <w:rFonts w:cs="Accordance"/>
          <w:sz w:val="24"/>
          <w:szCs w:val="24"/>
        </w:rPr>
        <w:t xml:space="preserve">, </w:t>
      </w:r>
      <w:r w:rsidRPr="00B14A5C">
        <w:rPr>
          <w:sz w:val="24"/>
          <w:szCs w:val="24"/>
        </w:rPr>
        <w:t>которые</w:t>
      </w:r>
      <w:r w:rsidRPr="00B14A5C">
        <w:rPr>
          <w:rFonts w:cs="Accordance"/>
          <w:sz w:val="24"/>
          <w:szCs w:val="24"/>
        </w:rPr>
        <w:t xml:space="preserve"> </w:t>
      </w:r>
      <w:r w:rsidRPr="00B14A5C">
        <w:rPr>
          <w:sz w:val="24"/>
          <w:szCs w:val="24"/>
        </w:rPr>
        <w:t>призывают</w:t>
      </w:r>
      <w:r w:rsidRPr="00B14A5C">
        <w:rPr>
          <w:rFonts w:cs="Accordance"/>
          <w:sz w:val="24"/>
          <w:szCs w:val="24"/>
        </w:rPr>
        <w:t xml:space="preserve"> </w:t>
      </w:r>
      <w:r w:rsidRPr="00B14A5C">
        <w:rPr>
          <w:sz w:val="24"/>
          <w:szCs w:val="24"/>
        </w:rPr>
        <w:t>имя</w:t>
      </w:r>
      <w:r w:rsidRPr="00B14A5C">
        <w:rPr>
          <w:rFonts w:cs="Accordance"/>
          <w:sz w:val="24"/>
          <w:szCs w:val="24"/>
        </w:rPr>
        <w:t xml:space="preserve"> </w:t>
      </w:r>
      <w:r w:rsidRPr="00B14A5C">
        <w:rPr>
          <w:sz w:val="24"/>
          <w:szCs w:val="24"/>
        </w:rPr>
        <w:t>Господа</w:t>
      </w:r>
      <w:r w:rsidRPr="00B14A5C">
        <w:rPr>
          <w:rFonts w:cs="Accordance"/>
          <w:sz w:val="24"/>
          <w:szCs w:val="24"/>
        </w:rPr>
        <w:t xml:space="preserve"> </w:t>
      </w:r>
      <w:r w:rsidRPr="00B14A5C">
        <w:rPr>
          <w:sz w:val="24"/>
          <w:szCs w:val="24"/>
        </w:rPr>
        <w:t>нашего</w:t>
      </w:r>
      <w:r w:rsidRPr="00B14A5C">
        <w:rPr>
          <w:rFonts w:cs="Accordance"/>
          <w:sz w:val="24"/>
          <w:szCs w:val="24"/>
        </w:rPr>
        <w:t xml:space="preserve"> </w:t>
      </w:r>
      <w:r w:rsidRPr="00B14A5C">
        <w:rPr>
          <w:sz w:val="24"/>
          <w:szCs w:val="24"/>
        </w:rPr>
        <w:t>Иисуса</w:t>
      </w:r>
      <w:r w:rsidRPr="00B14A5C">
        <w:rPr>
          <w:rFonts w:cs="Accordance"/>
          <w:sz w:val="24"/>
          <w:szCs w:val="24"/>
        </w:rPr>
        <w:t xml:space="preserve"> </w:t>
      </w:r>
      <w:r w:rsidRPr="00B14A5C">
        <w:rPr>
          <w:sz w:val="24"/>
          <w:szCs w:val="24"/>
        </w:rPr>
        <w:t>Христа</w:t>
      </w:r>
      <w:r w:rsidRPr="00B14A5C">
        <w:rPr>
          <w:rFonts w:cs="Accordance"/>
          <w:sz w:val="24"/>
          <w:szCs w:val="24"/>
        </w:rPr>
        <w:t xml:space="preserve"> </w:t>
      </w:r>
      <w:r w:rsidRPr="00B14A5C">
        <w:rPr>
          <w:sz w:val="24"/>
          <w:szCs w:val="24"/>
        </w:rPr>
        <w:t>на</w:t>
      </w:r>
      <w:r w:rsidRPr="00B14A5C">
        <w:rPr>
          <w:rFonts w:cs="Accordance"/>
          <w:sz w:val="24"/>
          <w:szCs w:val="24"/>
        </w:rPr>
        <w:t xml:space="preserve"> </w:t>
      </w:r>
      <w:r w:rsidRPr="00B14A5C">
        <w:rPr>
          <w:sz w:val="24"/>
          <w:szCs w:val="24"/>
        </w:rPr>
        <w:t>всяком</w:t>
      </w:r>
      <w:r w:rsidRPr="00B14A5C">
        <w:rPr>
          <w:rFonts w:cs="Accordance"/>
          <w:sz w:val="24"/>
          <w:szCs w:val="24"/>
        </w:rPr>
        <w:t xml:space="preserve"> </w:t>
      </w:r>
      <w:r w:rsidRPr="00B14A5C">
        <w:rPr>
          <w:sz w:val="24"/>
          <w:szCs w:val="24"/>
        </w:rPr>
        <w:t>месте</w:t>
      </w:r>
      <w:r w:rsidRPr="00B14A5C">
        <w:rPr>
          <w:rFonts w:cs="Accordance"/>
          <w:sz w:val="24"/>
          <w:szCs w:val="24"/>
        </w:rPr>
        <w:t xml:space="preserve"> </w:t>
      </w:r>
      <w:r w:rsidRPr="00B14A5C">
        <w:rPr>
          <w:rStyle w:val="SubtleReference"/>
        </w:rPr>
        <w:t>(1Кор</w:t>
      </w:r>
      <w:r w:rsidR="00E24035" w:rsidRPr="00B14A5C">
        <w:rPr>
          <w:rStyle w:val="SubtleReference"/>
        </w:rPr>
        <w:t>. 1:2)</w:t>
      </w:r>
      <w:r w:rsidR="00E24035" w:rsidRPr="00B14A5C">
        <w:rPr>
          <w:rFonts w:cs="Accordance"/>
          <w:sz w:val="24"/>
          <w:szCs w:val="24"/>
        </w:rPr>
        <w:t xml:space="preserve">. </w:t>
      </w:r>
    </w:p>
    <w:p w:rsidR="00001D67" w:rsidRPr="00B14A5C" w:rsidRDefault="00E24035" w:rsidP="005358C9">
      <w:pPr>
        <w:rPr>
          <w:sz w:val="24"/>
          <w:szCs w:val="24"/>
        </w:rPr>
      </w:pPr>
      <w:r w:rsidRPr="00B14A5C">
        <w:rPr>
          <w:sz w:val="24"/>
          <w:szCs w:val="24"/>
        </w:rPr>
        <w:t>Церковь – э</w:t>
      </w:r>
      <w:r w:rsidR="00001D67" w:rsidRPr="00B14A5C">
        <w:rPr>
          <w:sz w:val="24"/>
          <w:szCs w:val="24"/>
        </w:rPr>
        <w:t xml:space="preserve">то собрание Божьего </w:t>
      </w:r>
      <w:r w:rsidR="001C33D2" w:rsidRPr="00B14A5C">
        <w:rPr>
          <w:sz w:val="24"/>
          <w:szCs w:val="24"/>
        </w:rPr>
        <w:t xml:space="preserve">народа </w:t>
      </w:r>
      <w:r w:rsidR="00001D67" w:rsidRPr="00B14A5C">
        <w:rPr>
          <w:sz w:val="24"/>
          <w:szCs w:val="24"/>
        </w:rPr>
        <w:t>Израиля, к которому присо</w:t>
      </w:r>
      <w:r w:rsidR="00811B03" w:rsidRPr="00B14A5C">
        <w:rPr>
          <w:sz w:val="24"/>
          <w:szCs w:val="24"/>
        </w:rPr>
        <w:t xml:space="preserve">единились </w:t>
      </w:r>
      <w:proofErr w:type="gramStart"/>
      <w:r w:rsidR="00811B03" w:rsidRPr="00B14A5C">
        <w:rPr>
          <w:sz w:val="24"/>
          <w:szCs w:val="24"/>
        </w:rPr>
        <w:t>уверовавшие</w:t>
      </w:r>
      <w:proofErr w:type="gramEnd"/>
      <w:r w:rsidR="00811B03" w:rsidRPr="00B14A5C">
        <w:rPr>
          <w:sz w:val="24"/>
          <w:szCs w:val="24"/>
        </w:rPr>
        <w:t xml:space="preserve"> в </w:t>
      </w:r>
      <w:r w:rsidR="001C0FDB">
        <w:rPr>
          <w:sz w:val="24"/>
          <w:szCs w:val="24"/>
        </w:rPr>
        <w:t xml:space="preserve">Иисуса </w:t>
      </w:r>
      <w:r w:rsidR="00811B03" w:rsidRPr="00B14A5C">
        <w:rPr>
          <w:sz w:val="24"/>
          <w:szCs w:val="24"/>
        </w:rPr>
        <w:t>Христа из</w:t>
      </w:r>
      <w:r w:rsidR="00001D67" w:rsidRPr="00B14A5C">
        <w:rPr>
          <w:sz w:val="24"/>
          <w:szCs w:val="24"/>
        </w:rPr>
        <w:t xml:space="preserve"> других народов</w:t>
      </w:r>
      <w:r w:rsidR="00811B03" w:rsidRPr="00B14A5C">
        <w:rPr>
          <w:sz w:val="24"/>
          <w:szCs w:val="24"/>
        </w:rPr>
        <w:t xml:space="preserve"> </w:t>
      </w:r>
      <w:r w:rsidR="004462FE" w:rsidRPr="00B14A5C">
        <w:rPr>
          <w:rStyle w:val="SubtleReference"/>
        </w:rPr>
        <w:t>(Суд.20:2, 1Пар.28:5-8, Рим.11:11-24, Еф.2:11-22</w:t>
      </w:r>
      <w:r w:rsidR="00246813" w:rsidRPr="00B14A5C">
        <w:rPr>
          <w:rStyle w:val="SubtleReference"/>
        </w:rPr>
        <w:t>, Гал.6:15-16</w:t>
      </w:r>
      <w:r w:rsidR="004462FE" w:rsidRPr="00B14A5C">
        <w:rPr>
          <w:rStyle w:val="SubtleReference"/>
        </w:rPr>
        <w:t>)</w:t>
      </w:r>
      <w:r w:rsidR="00001D67" w:rsidRPr="00B14A5C">
        <w:rPr>
          <w:sz w:val="24"/>
          <w:szCs w:val="24"/>
        </w:rPr>
        <w:t>. Церковь – это храм Божий</w:t>
      </w:r>
      <w:r w:rsidR="006529CC" w:rsidRPr="00B14A5C">
        <w:rPr>
          <w:sz w:val="24"/>
          <w:szCs w:val="24"/>
        </w:rPr>
        <w:t>,</w:t>
      </w:r>
      <w:r w:rsidR="00001D67" w:rsidRPr="00B14A5C">
        <w:rPr>
          <w:sz w:val="24"/>
          <w:szCs w:val="24"/>
        </w:rPr>
        <w:t xml:space="preserve"> </w:t>
      </w:r>
      <w:r w:rsidR="006529CC" w:rsidRPr="00B14A5C">
        <w:rPr>
          <w:sz w:val="24"/>
          <w:szCs w:val="24"/>
        </w:rPr>
        <w:t xml:space="preserve">дом Божий, </w:t>
      </w:r>
      <w:r w:rsidR="00001D67" w:rsidRPr="00B14A5C">
        <w:rPr>
          <w:sz w:val="24"/>
          <w:szCs w:val="24"/>
        </w:rPr>
        <w:t>и жили</w:t>
      </w:r>
      <w:r w:rsidRPr="00B14A5C">
        <w:rPr>
          <w:sz w:val="24"/>
          <w:szCs w:val="24"/>
        </w:rPr>
        <w:t xml:space="preserve">ще Божье </w:t>
      </w:r>
      <w:r w:rsidRPr="00B14A5C">
        <w:rPr>
          <w:rStyle w:val="SubtleReference"/>
        </w:rPr>
        <w:t>(</w:t>
      </w:r>
      <w:proofErr w:type="spellStart"/>
      <w:r w:rsidR="00001D67" w:rsidRPr="00B14A5C">
        <w:rPr>
          <w:rStyle w:val="SubtleReference"/>
        </w:rPr>
        <w:t>Еф</w:t>
      </w:r>
      <w:proofErr w:type="spellEnd"/>
      <w:r w:rsidR="00001D67" w:rsidRPr="00B14A5C">
        <w:rPr>
          <w:rStyle w:val="SubtleReference"/>
        </w:rPr>
        <w:t xml:space="preserve">. 2:11-22, </w:t>
      </w:r>
      <w:r w:rsidR="006529CC" w:rsidRPr="00B14A5C">
        <w:rPr>
          <w:rStyle w:val="SubtleReference"/>
        </w:rPr>
        <w:t xml:space="preserve">1 Тим.3:15, </w:t>
      </w:r>
      <w:r w:rsidR="00001D67" w:rsidRPr="00B14A5C">
        <w:rPr>
          <w:rStyle w:val="SubtleReference"/>
        </w:rPr>
        <w:t>1Пет.2:4-10)</w:t>
      </w:r>
      <w:r w:rsidR="00001D67" w:rsidRPr="00B14A5C">
        <w:rPr>
          <w:sz w:val="24"/>
          <w:szCs w:val="24"/>
        </w:rPr>
        <w:t xml:space="preserve">. </w:t>
      </w:r>
      <w:r w:rsidR="00001D67" w:rsidRPr="00B14A5C">
        <w:rPr>
          <w:rFonts w:cs="Cambria"/>
          <w:sz w:val="24"/>
          <w:szCs w:val="24"/>
        </w:rPr>
        <w:t>Церковь</w:t>
      </w:r>
      <w:r w:rsidR="00001D67" w:rsidRPr="00B14A5C">
        <w:rPr>
          <w:sz w:val="24"/>
          <w:szCs w:val="24"/>
        </w:rPr>
        <w:t xml:space="preserve"> </w:t>
      </w:r>
      <w:r w:rsidR="00001D67" w:rsidRPr="00B14A5C">
        <w:rPr>
          <w:rFonts w:cs="Cambria"/>
          <w:sz w:val="24"/>
          <w:szCs w:val="24"/>
        </w:rPr>
        <w:t>Божья</w:t>
      </w:r>
      <w:r w:rsidR="00001D67" w:rsidRPr="00B14A5C">
        <w:rPr>
          <w:sz w:val="24"/>
          <w:szCs w:val="24"/>
        </w:rPr>
        <w:t xml:space="preserve"> – </w:t>
      </w:r>
      <w:r w:rsidR="00001D67" w:rsidRPr="00B14A5C">
        <w:rPr>
          <w:rFonts w:cs="Cambria"/>
          <w:sz w:val="24"/>
          <w:szCs w:val="24"/>
        </w:rPr>
        <w:t>это</w:t>
      </w:r>
      <w:r w:rsidR="00001D67" w:rsidRPr="00B14A5C">
        <w:rPr>
          <w:sz w:val="24"/>
          <w:szCs w:val="24"/>
        </w:rPr>
        <w:t xml:space="preserve"> </w:t>
      </w:r>
      <w:r w:rsidR="00001D67" w:rsidRPr="00B14A5C">
        <w:rPr>
          <w:rFonts w:cs="Cambria"/>
          <w:sz w:val="24"/>
          <w:szCs w:val="24"/>
        </w:rPr>
        <w:t>духовная</w:t>
      </w:r>
      <w:r w:rsidR="00001D67" w:rsidRPr="00B14A5C">
        <w:rPr>
          <w:sz w:val="24"/>
          <w:szCs w:val="24"/>
        </w:rPr>
        <w:t xml:space="preserve"> </w:t>
      </w:r>
      <w:r w:rsidR="00001D67" w:rsidRPr="00B14A5C">
        <w:rPr>
          <w:rFonts w:cs="Cambria"/>
          <w:sz w:val="24"/>
          <w:szCs w:val="24"/>
        </w:rPr>
        <w:t>сущность</w:t>
      </w:r>
      <w:r w:rsidR="00001D67" w:rsidRPr="00B14A5C">
        <w:rPr>
          <w:sz w:val="24"/>
          <w:szCs w:val="24"/>
        </w:rPr>
        <w:t xml:space="preserve">, это </w:t>
      </w:r>
      <w:r w:rsidR="00001D67" w:rsidRPr="00B14A5C">
        <w:rPr>
          <w:rFonts w:cs="Cambria"/>
          <w:sz w:val="24"/>
          <w:szCs w:val="24"/>
        </w:rPr>
        <w:t>Тело</w:t>
      </w:r>
      <w:r w:rsidR="00001D67" w:rsidRPr="00B14A5C">
        <w:rPr>
          <w:sz w:val="24"/>
          <w:szCs w:val="24"/>
        </w:rPr>
        <w:t xml:space="preserve"> </w:t>
      </w:r>
      <w:r w:rsidR="00001D67" w:rsidRPr="00B14A5C">
        <w:rPr>
          <w:rFonts w:cs="Cambria"/>
          <w:sz w:val="24"/>
          <w:szCs w:val="24"/>
        </w:rPr>
        <w:t>Христово</w:t>
      </w:r>
      <w:r w:rsidR="00001D67" w:rsidRPr="00B14A5C">
        <w:rPr>
          <w:sz w:val="24"/>
          <w:szCs w:val="24"/>
        </w:rPr>
        <w:t xml:space="preserve"> </w:t>
      </w:r>
      <w:r w:rsidR="00001D67" w:rsidRPr="00B14A5C">
        <w:rPr>
          <w:rFonts w:cs="Cambria"/>
          <w:sz w:val="24"/>
          <w:szCs w:val="24"/>
        </w:rPr>
        <w:t>и</w:t>
      </w:r>
      <w:r w:rsidR="00001D67" w:rsidRPr="00B14A5C">
        <w:rPr>
          <w:sz w:val="24"/>
          <w:szCs w:val="24"/>
        </w:rPr>
        <w:t xml:space="preserve"> </w:t>
      </w:r>
      <w:r w:rsidR="00001D67" w:rsidRPr="00B14A5C">
        <w:rPr>
          <w:rFonts w:cs="Cambria"/>
          <w:sz w:val="24"/>
          <w:szCs w:val="24"/>
        </w:rPr>
        <w:t>Невеста</w:t>
      </w:r>
      <w:r w:rsidR="00001D67" w:rsidRPr="00B14A5C">
        <w:rPr>
          <w:sz w:val="24"/>
          <w:szCs w:val="24"/>
        </w:rPr>
        <w:t xml:space="preserve"> </w:t>
      </w:r>
      <w:r w:rsidR="00001D67" w:rsidRPr="00B14A5C">
        <w:rPr>
          <w:rFonts w:cs="Cambria"/>
          <w:sz w:val="24"/>
          <w:szCs w:val="24"/>
        </w:rPr>
        <w:t>Христа</w:t>
      </w:r>
      <w:r w:rsidR="00001D67" w:rsidRPr="00B14A5C">
        <w:rPr>
          <w:sz w:val="24"/>
          <w:szCs w:val="24"/>
        </w:rPr>
        <w:t xml:space="preserve"> </w:t>
      </w:r>
      <w:r w:rsidR="00001D67" w:rsidRPr="00B14A5C">
        <w:rPr>
          <w:rStyle w:val="SubtleReference"/>
        </w:rPr>
        <w:t>(</w:t>
      </w:r>
      <w:proofErr w:type="spellStart"/>
      <w:r w:rsidR="00001D67" w:rsidRPr="00B14A5C">
        <w:rPr>
          <w:rStyle w:val="SubtleReference"/>
        </w:rPr>
        <w:t>Еф</w:t>
      </w:r>
      <w:proofErr w:type="spellEnd"/>
      <w:r w:rsidR="00001D67" w:rsidRPr="00B14A5C">
        <w:rPr>
          <w:rStyle w:val="SubtleReference"/>
        </w:rPr>
        <w:t>. 1:19-23, 5:22-32)</w:t>
      </w:r>
      <w:r w:rsidR="00001D67" w:rsidRPr="00B14A5C">
        <w:rPr>
          <w:sz w:val="24"/>
          <w:szCs w:val="24"/>
        </w:rPr>
        <w:t xml:space="preserve">. </w:t>
      </w:r>
      <w:r w:rsidR="00AC185A" w:rsidRPr="00B14A5C">
        <w:rPr>
          <w:sz w:val="24"/>
          <w:szCs w:val="24"/>
        </w:rPr>
        <w:t xml:space="preserve">Церковь </w:t>
      </w:r>
      <w:r w:rsidR="00EA3D07" w:rsidRPr="00B14A5C">
        <w:rPr>
          <w:sz w:val="24"/>
          <w:szCs w:val="24"/>
        </w:rPr>
        <w:t>–</w:t>
      </w:r>
      <w:r w:rsidR="00AC185A" w:rsidRPr="00B14A5C">
        <w:rPr>
          <w:sz w:val="24"/>
          <w:szCs w:val="24"/>
        </w:rPr>
        <w:t xml:space="preserve"> э</w:t>
      </w:r>
      <w:r w:rsidR="00001D67" w:rsidRPr="00B14A5C">
        <w:rPr>
          <w:sz w:val="24"/>
          <w:szCs w:val="24"/>
        </w:rPr>
        <w:t>то не юридическое лицо, не корпорация, не ассоциация и не благотворительный фонд. Это не бизнес и не человеческая организация; у нее нет конституции или подзаконных актов, кроме Библии</w:t>
      </w:r>
      <w:r w:rsidRPr="00B14A5C">
        <w:rPr>
          <w:sz w:val="24"/>
          <w:szCs w:val="24"/>
        </w:rPr>
        <w:t xml:space="preserve">. </w:t>
      </w:r>
      <w:r w:rsidRPr="00B14A5C">
        <w:rPr>
          <w:rFonts w:cs="Accordance"/>
          <w:sz w:val="24"/>
          <w:szCs w:val="24"/>
        </w:rPr>
        <w:t>И</w:t>
      </w:r>
      <w:r w:rsidR="00001D67" w:rsidRPr="00B14A5C">
        <w:rPr>
          <w:sz w:val="24"/>
          <w:szCs w:val="24"/>
        </w:rPr>
        <w:t>стинная Церковь Божья всегда соблюдает</w:t>
      </w:r>
      <w:r w:rsidR="00001D67" w:rsidRPr="00B14A5C">
        <w:rPr>
          <w:rFonts w:cs="Accordance"/>
          <w:sz w:val="24"/>
          <w:szCs w:val="24"/>
        </w:rPr>
        <w:t xml:space="preserve"> </w:t>
      </w:r>
      <w:r w:rsidR="006529CC" w:rsidRPr="00B14A5C">
        <w:rPr>
          <w:sz w:val="24"/>
          <w:szCs w:val="24"/>
        </w:rPr>
        <w:t>Б</w:t>
      </w:r>
      <w:r w:rsidR="00001D67" w:rsidRPr="00B14A5C">
        <w:rPr>
          <w:sz w:val="24"/>
          <w:szCs w:val="24"/>
        </w:rPr>
        <w:t>иблейский</w:t>
      </w:r>
      <w:r w:rsidR="00001D67" w:rsidRPr="00B14A5C">
        <w:rPr>
          <w:rFonts w:cs="Accordance"/>
          <w:sz w:val="24"/>
          <w:szCs w:val="24"/>
        </w:rPr>
        <w:t xml:space="preserve"> </w:t>
      </w:r>
      <w:r w:rsidR="00001D67" w:rsidRPr="00B14A5C">
        <w:rPr>
          <w:sz w:val="24"/>
          <w:szCs w:val="24"/>
        </w:rPr>
        <w:t>принцип</w:t>
      </w:r>
      <w:r w:rsidR="00001D67" w:rsidRPr="00B14A5C">
        <w:rPr>
          <w:rFonts w:cs="Accordance"/>
          <w:sz w:val="24"/>
          <w:szCs w:val="24"/>
        </w:rPr>
        <w:t xml:space="preserve"> </w:t>
      </w:r>
      <w:r w:rsidR="00001D67" w:rsidRPr="00B14A5C">
        <w:rPr>
          <w:sz w:val="24"/>
          <w:szCs w:val="24"/>
        </w:rPr>
        <w:t>разделения</w:t>
      </w:r>
      <w:r w:rsidR="00001D67" w:rsidRPr="00B14A5C">
        <w:rPr>
          <w:rFonts w:cs="Accordance"/>
          <w:sz w:val="24"/>
          <w:szCs w:val="24"/>
        </w:rPr>
        <w:t xml:space="preserve"> </w:t>
      </w:r>
      <w:r w:rsidR="00001D67" w:rsidRPr="00B14A5C">
        <w:rPr>
          <w:sz w:val="24"/>
          <w:szCs w:val="24"/>
        </w:rPr>
        <w:t>церкви</w:t>
      </w:r>
      <w:r w:rsidR="00001D67" w:rsidRPr="00B14A5C">
        <w:rPr>
          <w:rFonts w:cs="Accordance"/>
          <w:sz w:val="24"/>
          <w:szCs w:val="24"/>
        </w:rPr>
        <w:t xml:space="preserve"> </w:t>
      </w:r>
      <w:r w:rsidR="00001D67" w:rsidRPr="00B14A5C">
        <w:rPr>
          <w:sz w:val="24"/>
          <w:szCs w:val="24"/>
        </w:rPr>
        <w:t>и</w:t>
      </w:r>
      <w:r w:rsidR="00001D67" w:rsidRPr="00B14A5C">
        <w:rPr>
          <w:rFonts w:cs="Accordance"/>
          <w:sz w:val="24"/>
          <w:szCs w:val="24"/>
        </w:rPr>
        <w:t xml:space="preserve"> </w:t>
      </w:r>
      <w:r w:rsidR="00001D67" w:rsidRPr="00B14A5C">
        <w:rPr>
          <w:sz w:val="24"/>
          <w:szCs w:val="24"/>
        </w:rPr>
        <w:t>государства</w:t>
      </w:r>
      <w:r w:rsidR="00001D67" w:rsidRPr="00B14A5C">
        <w:rPr>
          <w:rFonts w:cs="Accordance"/>
          <w:sz w:val="24"/>
          <w:szCs w:val="24"/>
        </w:rPr>
        <w:t xml:space="preserve"> </w:t>
      </w:r>
      <w:r w:rsidR="00001D67" w:rsidRPr="00B14A5C">
        <w:rPr>
          <w:rStyle w:val="SubtleReference"/>
        </w:rPr>
        <w:t>(</w:t>
      </w:r>
      <w:r w:rsidR="006529CC" w:rsidRPr="00B14A5C">
        <w:rPr>
          <w:rStyle w:val="SubtleReference"/>
        </w:rPr>
        <w:t>Матфея</w:t>
      </w:r>
      <w:r w:rsidR="00001D67" w:rsidRPr="00B14A5C">
        <w:rPr>
          <w:rStyle w:val="SubtleReference"/>
        </w:rPr>
        <w:t xml:space="preserve"> 22:21)</w:t>
      </w:r>
      <w:r w:rsidR="00001D67" w:rsidRPr="00B14A5C">
        <w:rPr>
          <w:rFonts w:cs="Accordance"/>
          <w:sz w:val="24"/>
          <w:szCs w:val="24"/>
        </w:rPr>
        <w:t>.</w:t>
      </w:r>
    </w:p>
    <w:p w:rsidR="00AC185A" w:rsidRPr="00B14A5C" w:rsidRDefault="00001D67" w:rsidP="00B14A5C">
      <w:pPr>
        <w:rPr>
          <w:rFonts w:cs="Accordance"/>
          <w:sz w:val="24"/>
          <w:szCs w:val="24"/>
        </w:rPr>
      </w:pPr>
      <w:r w:rsidRPr="00B14A5C">
        <w:rPr>
          <w:sz w:val="24"/>
          <w:szCs w:val="24"/>
        </w:rPr>
        <w:t>Слово</w:t>
      </w:r>
      <w:r w:rsidRPr="00B14A5C">
        <w:rPr>
          <w:rFonts w:cs="Accordance"/>
          <w:sz w:val="24"/>
          <w:szCs w:val="24"/>
        </w:rPr>
        <w:t xml:space="preserve"> </w:t>
      </w:r>
      <w:r w:rsidRPr="00B14A5C">
        <w:rPr>
          <w:sz w:val="24"/>
          <w:szCs w:val="24"/>
        </w:rPr>
        <w:t>Божье</w:t>
      </w:r>
      <w:r w:rsidRPr="00B14A5C">
        <w:rPr>
          <w:rFonts w:cs="Accordance"/>
          <w:sz w:val="24"/>
          <w:szCs w:val="24"/>
        </w:rPr>
        <w:t xml:space="preserve"> </w:t>
      </w:r>
      <w:r w:rsidRPr="00B14A5C">
        <w:rPr>
          <w:sz w:val="24"/>
          <w:szCs w:val="24"/>
        </w:rPr>
        <w:t>признает</w:t>
      </w:r>
      <w:r w:rsidRPr="00B14A5C">
        <w:rPr>
          <w:rFonts w:cs="Accordance"/>
          <w:sz w:val="24"/>
          <w:szCs w:val="24"/>
        </w:rPr>
        <w:t xml:space="preserve"> </w:t>
      </w:r>
      <w:r w:rsidRPr="00B14A5C">
        <w:rPr>
          <w:sz w:val="24"/>
          <w:szCs w:val="24"/>
        </w:rPr>
        <w:t>только</w:t>
      </w:r>
      <w:r w:rsidRPr="00B14A5C">
        <w:rPr>
          <w:rFonts w:cs="Accordance"/>
          <w:sz w:val="24"/>
          <w:szCs w:val="24"/>
        </w:rPr>
        <w:t xml:space="preserve"> </w:t>
      </w:r>
      <w:r w:rsidRPr="00B14A5C">
        <w:rPr>
          <w:sz w:val="24"/>
          <w:szCs w:val="24"/>
        </w:rPr>
        <w:t>две</w:t>
      </w:r>
      <w:r w:rsidRPr="00B14A5C">
        <w:rPr>
          <w:rFonts w:cs="Accordance"/>
          <w:sz w:val="24"/>
          <w:szCs w:val="24"/>
        </w:rPr>
        <w:t xml:space="preserve"> </w:t>
      </w:r>
      <w:r w:rsidRPr="00B14A5C">
        <w:rPr>
          <w:sz w:val="24"/>
          <w:szCs w:val="24"/>
        </w:rPr>
        <w:t>церкви</w:t>
      </w:r>
      <w:r w:rsidRPr="00B14A5C">
        <w:rPr>
          <w:rFonts w:cs="Accordance"/>
          <w:sz w:val="24"/>
          <w:szCs w:val="24"/>
        </w:rPr>
        <w:t xml:space="preserve">: </w:t>
      </w:r>
      <w:r w:rsidRPr="00B14A5C">
        <w:rPr>
          <w:sz w:val="24"/>
          <w:szCs w:val="24"/>
        </w:rPr>
        <w:t>вселенскую</w:t>
      </w:r>
      <w:r w:rsidRPr="00B14A5C">
        <w:rPr>
          <w:rFonts w:cs="Accordance"/>
          <w:sz w:val="24"/>
          <w:szCs w:val="24"/>
        </w:rPr>
        <w:t xml:space="preserve"> </w:t>
      </w:r>
      <w:r w:rsidR="006529CC" w:rsidRPr="00B14A5C">
        <w:rPr>
          <w:sz w:val="24"/>
          <w:szCs w:val="24"/>
        </w:rPr>
        <w:t>Ц</w:t>
      </w:r>
      <w:r w:rsidRPr="00B14A5C">
        <w:rPr>
          <w:sz w:val="24"/>
          <w:szCs w:val="24"/>
        </w:rPr>
        <w:t>ерковь</w:t>
      </w:r>
      <w:r w:rsidRPr="00B14A5C">
        <w:rPr>
          <w:rFonts w:cs="Accordance"/>
          <w:sz w:val="24"/>
          <w:szCs w:val="24"/>
        </w:rPr>
        <w:t xml:space="preserve"> </w:t>
      </w:r>
      <w:r w:rsidRPr="00B14A5C">
        <w:rPr>
          <w:sz w:val="24"/>
          <w:szCs w:val="24"/>
        </w:rPr>
        <w:t>и</w:t>
      </w:r>
      <w:r w:rsidRPr="00B14A5C">
        <w:rPr>
          <w:rFonts w:cs="Accordance"/>
          <w:sz w:val="24"/>
          <w:szCs w:val="24"/>
        </w:rPr>
        <w:t xml:space="preserve"> </w:t>
      </w:r>
      <w:r w:rsidRPr="00B14A5C">
        <w:rPr>
          <w:sz w:val="24"/>
          <w:szCs w:val="24"/>
        </w:rPr>
        <w:t>поместные</w:t>
      </w:r>
      <w:r w:rsidRPr="00B14A5C">
        <w:rPr>
          <w:rFonts w:cs="Accordance"/>
          <w:sz w:val="24"/>
          <w:szCs w:val="24"/>
        </w:rPr>
        <w:t xml:space="preserve"> </w:t>
      </w:r>
      <w:r w:rsidRPr="00B14A5C">
        <w:rPr>
          <w:sz w:val="24"/>
          <w:szCs w:val="24"/>
        </w:rPr>
        <w:t>церкви</w:t>
      </w:r>
      <w:r w:rsidR="00AC185A" w:rsidRPr="00B14A5C">
        <w:rPr>
          <w:rFonts w:cs="Accordance"/>
          <w:sz w:val="24"/>
          <w:szCs w:val="24"/>
        </w:rPr>
        <w:t>.</w:t>
      </w:r>
      <w:r w:rsidR="005358C9" w:rsidRPr="00B14A5C">
        <w:rPr>
          <w:rFonts w:cs="Accordance"/>
          <w:sz w:val="24"/>
          <w:szCs w:val="24"/>
        </w:rPr>
        <w:t xml:space="preserve"> </w:t>
      </w:r>
      <w:r w:rsidRPr="00B14A5C">
        <w:rPr>
          <w:sz w:val="24"/>
          <w:szCs w:val="24"/>
        </w:rPr>
        <w:t>Практическое</w:t>
      </w:r>
      <w:r w:rsidRPr="00B14A5C">
        <w:rPr>
          <w:rFonts w:cs="Accordance"/>
          <w:sz w:val="24"/>
          <w:szCs w:val="24"/>
        </w:rPr>
        <w:t xml:space="preserve"> </w:t>
      </w:r>
      <w:r w:rsidRPr="00B14A5C">
        <w:rPr>
          <w:sz w:val="24"/>
          <w:szCs w:val="24"/>
        </w:rPr>
        <w:t>выражение</w:t>
      </w:r>
      <w:r w:rsidRPr="00B14A5C">
        <w:rPr>
          <w:rFonts w:cs="Accordance"/>
          <w:sz w:val="24"/>
          <w:szCs w:val="24"/>
        </w:rPr>
        <w:t xml:space="preserve"> </w:t>
      </w:r>
      <w:r w:rsidRPr="00B14A5C">
        <w:rPr>
          <w:sz w:val="24"/>
          <w:szCs w:val="24"/>
        </w:rPr>
        <w:t>церкви</w:t>
      </w:r>
      <w:r w:rsidRPr="00B14A5C">
        <w:rPr>
          <w:rFonts w:cs="Accordance"/>
          <w:sz w:val="24"/>
          <w:szCs w:val="24"/>
        </w:rPr>
        <w:t xml:space="preserve"> </w:t>
      </w:r>
      <w:r w:rsidRPr="00B14A5C">
        <w:rPr>
          <w:sz w:val="24"/>
          <w:szCs w:val="24"/>
        </w:rPr>
        <w:t>является</w:t>
      </w:r>
      <w:r w:rsidRPr="00B14A5C">
        <w:rPr>
          <w:rFonts w:cs="Accordance"/>
          <w:sz w:val="24"/>
          <w:szCs w:val="24"/>
        </w:rPr>
        <w:t xml:space="preserve"> по</w:t>
      </w:r>
      <w:r w:rsidRPr="00B14A5C">
        <w:rPr>
          <w:sz w:val="24"/>
          <w:szCs w:val="24"/>
        </w:rPr>
        <w:t>местным</w:t>
      </w:r>
      <w:r w:rsidRPr="00B14A5C">
        <w:rPr>
          <w:rFonts w:cs="Accordance"/>
          <w:sz w:val="24"/>
          <w:szCs w:val="24"/>
        </w:rPr>
        <w:t xml:space="preserve">. </w:t>
      </w:r>
      <w:r w:rsidRPr="00B14A5C">
        <w:rPr>
          <w:sz w:val="24"/>
          <w:szCs w:val="24"/>
        </w:rPr>
        <w:t>Это</w:t>
      </w:r>
      <w:r w:rsidRPr="00B14A5C">
        <w:rPr>
          <w:rFonts w:cs="Accordance"/>
          <w:sz w:val="24"/>
          <w:szCs w:val="24"/>
        </w:rPr>
        <w:t xml:space="preserve"> </w:t>
      </w:r>
      <w:r w:rsidRPr="00B14A5C">
        <w:rPr>
          <w:sz w:val="24"/>
          <w:szCs w:val="24"/>
        </w:rPr>
        <w:t>там</w:t>
      </w:r>
      <w:r w:rsidRPr="00B14A5C">
        <w:rPr>
          <w:rFonts w:cs="Accordance"/>
          <w:sz w:val="24"/>
          <w:szCs w:val="24"/>
        </w:rPr>
        <w:t xml:space="preserve">, </w:t>
      </w:r>
      <w:r w:rsidRPr="00B14A5C">
        <w:rPr>
          <w:sz w:val="24"/>
          <w:szCs w:val="24"/>
        </w:rPr>
        <w:t>где</w:t>
      </w:r>
      <w:r w:rsidRPr="00B14A5C">
        <w:rPr>
          <w:rFonts w:cs="Accordance"/>
          <w:sz w:val="24"/>
          <w:szCs w:val="24"/>
        </w:rPr>
        <w:t xml:space="preserve"> живут </w:t>
      </w:r>
      <w:r w:rsidRPr="00B14A5C">
        <w:rPr>
          <w:sz w:val="24"/>
          <w:szCs w:val="24"/>
        </w:rPr>
        <w:t>истинные дети Божьи, христиане</w:t>
      </w:r>
      <w:r w:rsidR="00032DFF" w:rsidRPr="00B14A5C">
        <w:rPr>
          <w:sz w:val="24"/>
          <w:szCs w:val="24"/>
        </w:rPr>
        <w:t>, ученики Иисуса Христа</w:t>
      </w:r>
      <w:r w:rsidRPr="00B14A5C">
        <w:rPr>
          <w:rFonts w:cs="Accordance"/>
          <w:sz w:val="24"/>
          <w:szCs w:val="24"/>
        </w:rPr>
        <w:t xml:space="preserve">. </w:t>
      </w:r>
    </w:p>
    <w:p w:rsidR="00AC185A" w:rsidRPr="00B14A5C" w:rsidRDefault="00001D67" w:rsidP="00C01F12">
      <w:pPr>
        <w:rPr>
          <w:sz w:val="24"/>
          <w:szCs w:val="24"/>
        </w:rPr>
      </w:pPr>
      <w:r w:rsidRPr="00B14A5C">
        <w:rPr>
          <w:sz w:val="24"/>
          <w:szCs w:val="24"/>
        </w:rPr>
        <w:lastRenderedPageBreak/>
        <w:t>В</w:t>
      </w:r>
      <w:r w:rsidRPr="00B14A5C">
        <w:rPr>
          <w:rFonts w:cs="Accordance"/>
          <w:sz w:val="24"/>
          <w:szCs w:val="24"/>
        </w:rPr>
        <w:t xml:space="preserve"> </w:t>
      </w:r>
      <w:r w:rsidRPr="00B14A5C">
        <w:rPr>
          <w:sz w:val="24"/>
          <w:szCs w:val="24"/>
        </w:rPr>
        <w:t>Новом</w:t>
      </w:r>
      <w:r w:rsidRPr="00B14A5C">
        <w:rPr>
          <w:rFonts w:cs="Accordance"/>
          <w:sz w:val="24"/>
          <w:szCs w:val="24"/>
        </w:rPr>
        <w:t xml:space="preserve"> </w:t>
      </w:r>
      <w:r w:rsidRPr="00B14A5C">
        <w:rPr>
          <w:sz w:val="24"/>
          <w:szCs w:val="24"/>
        </w:rPr>
        <w:t>Завете</w:t>
      </w:r>
      <w:r w:rsidRPr="00B14A5C">
        <w:rPr>
          <w:rFonts w:cs="Accordance"/>
          <w:sz w:val="24"/>
          <w:szCs w:val="24"/>
        </w:rPr>
        <w:t xml:space="preserve"> </w:t>
      </w:r>
      <w:r w:rsidRPr="00B14A5C">
        <w:rPr>
          <w:sz w:val="24"/>
          <w:szCs w:val="24"/>
        </w:rPr>
        <w:t>говорится</w:t>
      </w:r>
      <w:r w:rsidRPr="00B14A5C">
        <w:rPr>
          <w:rFonts w:cs="Accordance"/>
          <w:sz w:val="24"/>
          <w:szCs w:val="24"/>
        </w:rPr>
        <w:t xml:space="preserve"> </w:t>
      </w:r>
      <w:r w:rsidRPr="00B14A5C">
        <w:rPr>
          <w:sz w:val="24"/>
          <w:szCs w:val="24"/>
        </w:rPr>
        <w:t>о</w:t>
      </w:r>
      <w:r w:rsidRPr="00B14A5C">
        <w:rPr>
          <w:rFonts w:cs="Accordance"/>
          <w:sz w:val="24"/>
          <w:szCs w:val="24"/>
        </w:rPr>
        <w:t xml:space="preserve"> </w:t>
      </w:r>
      <w:r w:rsidRPr="00B14A5C">
        <w:rPr>
          <w:sz w:val="24"/>
          <w:szCs w:val="24"/>
        </w:rPr>
        <w:t>церкви</w:t>
      </w:r>
      <w:r w:rsidRPr="00B14A5C">
        <w:rPr>
          <w:rFonts w:cs="Accordance"/>
          <w:sz w:val="24"/>
          <w:szCs w:val="24"/>
        </w:rPr>
        <w:t xml:space="preserve"> </w:t>
      </w:r>
      <w:r w:rsidRPr="00B14A5C">
        <w:rPr>
          <w:sz w:val="24"/>
          <w:szCs w:val="24"/>
        </w:rPr>
        <w:t>в</w:t>
      </w:r>
      <w:r w:rsidRPr="00B14A5C">
        <w:rPr>
          <w:rFonts w:cs="Accordance"/>
          <w:sz w:val="24"/>
          <w:szCs w:val="24"/>
        </w:rPr>
        <w:t xml:space="preserve"> </w:t>
      </w:r>
      <w:r w:rsidRPr="00B14A5C">
        <w:rPr>
          <w:sz w:val="24"/>
          <w:szCs w:val="24"/>
        </w:rPr>
        <w:t>Коринфе</w:t>
      </w:r>
      <w:r w:rsidRPr="00B14A5C">
        <w:rPr>
          <w:rFonts w:cs="Accordance"/>
          <w:sz w:val="24"/>
          <w:szCs w:val="24"/>
        </w:rPr>
        <w:t xml:space="preserve"> </w:t>
      </w:r>
      <w:r w:rsidRPr="00B14A5C">
        <w:rPr>
          <w:rStyle w:val="SubtleReference"/>
        </w:rPr>
        <w:t>(1Кор. 1:2)</w:t>
      </w:r>
      <w:r w:rsidRPr="00B14A5C">
        <w:rPr>
          <w:rFonts w:cs="Accordance"/>
          <w:sz w:val="24"/>
          <w:szCs w:val="24"/>
        </w:rPr>
        <w:t xml:space="preserve">, </w:t>
      </w:r>
      <w:r w:rsidRPr="00B14A5C">
        <w:rPr>
          <w:sz w:val="24"/>
          <w:szCs w:val="24"/>
        </w:rPr>
        <w:t>церкви</w:t>
      </w:r>
      <w:r w:rsidRPr="00B14A5C">
        <w:rPr>
          <w:rFonts w:cs="Accordance"/>
          <w:sz w:val="24"/>
          <w:szCs w:val="24"/>
        </w:rPr>
        <w:t xml:space="preserve"> </w:t>
      </w:r>
      <w:r w:rsidRPr="00B14A5C">
        <w:rPr>
          <w:sz w:val="24"/>
          <w:szCs w:val="24"/>
        </w:rPr>
        <w:t>в</w:t>
      </w:r>
      <w:r w:rsidRPr="00B14A5C">
        <w:rPr>
          <w:rFonts w:cs="Accordance"/>
          <w:sz w:val="24"/>
          <w:szCs w:val="24"/>
        </w:rPr>
        <w:t xml:space="preserve"> </w:t>
      </w:r>
      <w:proofErr w:type="spellStart"/>
      <w:r w:rsidR="00811B03" w:rsidRPr="00B14A5C">
        <w:rPr>
          <w:sz w:val="24"/>
          <w:szCs w:val="24"/>
        </w:rPr>
        <w:t>Е</w:t>
      </w:r>
      <w:r w:rsidRPr="00B14A5C">
        <w:rPr>
          <w:sz w:val="24"/>
          <w:szCs w:val="24"/>
        </w:rPr>
        <w:t>фесе</w:t>
      </w:r>
      <w:proofErr w:type="spellEnd"/>
      <w:r w:rsidRPr="00B14A5C">
        <w:rPr>
          <w:rFonts w:cs="Accordance"/>
          <w:sz w:val="24"/>
          <w:szCs w:val="24"/>
        </w:rPr>
        <w:t xml:space="preserve"> </w:t>
      </w:r>
      <w:r w:rsidRPr="00B14A5C">
        <w:rPr>
          <w:rStyle w:val="SubtleReference"/>
        </w:rPr>
        <w:t>(</w:t>
      </w:r>
      <w:proofErr w:type="spellStart"/>
      <w:r w:rsidRPr="00B14A5C">
        <w:rPr>
          <w:rStyle w:val="SubtleReference"/>
        </w:rPr>
        <w:t>Откр</w:t>
      </w:r>
      <w:proofErr w:type="spellEnd"/>
      <w:r w:rsidRPr="00B14A5C">
        <w:rPr>
          <w:rStyle w:val="SubtleReference"/>
        </w:rPr>
        <w:t>. 2:1)</w:t>
      </w:r>
      <w:r w:rsidRPr="00B14A5C">
        <w:rPr>
          <w:rFonts w:cs="Accordance"/>
          <w:sz w:val="24"/>
          <w:szCs w:val="24"/>
        </w:rPr>
        <w:t xml:space="preserve"> </w:t>
      </w:r>
      <w:r w:rsidRPr="00B14A5C">
        <w:rPr>
          <w:sz w:val="24"/>
          <w:szCs w:val="24"/>
        </w:rPr>
        <w:t>и</w:t>
      </w:r>
      <w:r w:rsidRPr="00B14A5C">
        <w:rPr>
          <w:rFonts w:cs="Accordance"/>
          <w:sz w:val="24"/>
          <w:szCs w:val="24"/>
        </w:rPr>
        <w:t xml:space="preserve"> </w:t>
      </w:r>
      <w:r w:rsidRPr="00B14A5C">
        <w:rPr>
          <w:sz w:val="24"/>
          <w:szCs w:val="24"/>
        </w:rPr>
        <w:t>церкви</w:t>
      </w:r>
      <w:r w:rsidRPr="00B14A5C">
        <w:rPr>
          <w:rFonts w:cs="Accordance"/>
          <w:sz w:val="24"/>
          <w:szCs w:val="24"/>
        </w:rPr>
        <w:t xml:space="preserve"> </w:t>
      </w:r>
      <w:r w:rsidRPr="00B14A5C">
        <w:rPr>
          <w:sz w:val="24"/>
          <w:szCs w:val="24"/>
        </w:rPr>
        <w:t>в</w:t>
      </w:r>
      <w:r w:rsidRPr="00B14A5C">
        <w:rPr>
          <w:rFonts w:cs="Accordance"/>
          <w:sz w:val="24"/>
          <w:szCs w:val="24"/>
        </w:rPr>
        <w:t xml:space="preserve"> </w:t>
      </w:r>
      <w:proofErr w:type="spellStart"/>
      <w:r w:rsidRPr="00B14A5C">
        <w:rPr>
          <w:sz w:val="24"/>
          <w:szCs w:val="24"/>
        </w:rPr>
        <w:t>Кенхреи</w:t>
      </w:r>
      <w:proofErr w:type="spellEnd"/>
      <w:r w:rsidRPr="00B14A5C">
        <w:rPr>
          <w:rFonts w:cs="Accordance"/>
          <w:sz w:val="24"/>
          <w:szCs w:val="24"/>
        </w:rPr>
        <w:t xml:space="preserve"> </w:t>
      </w:r>
      <w:r w:rsidRPr="00B14A5C">
        <w:rPr>
          <w:rStyle w:val="SubtleReference"/>
        </w:rPr>
        <w:t>(Рим. 16:1)</w:t>
      </w:r>
      <w:r w:rsidRPr="00B14A5C">
        <w:rPr>
          <w:rFonts w:cs="Accordance"/>
          <w:sz w:val="24"/>
          <w:szCs w:val="24"/>
        </w:rPr>
        <w:t xml:space="preserve">. </w:t>
      </w:r>
      <w:r w:rsidRPr="00B14A5C">
        <w:rPr>
          <w:sz w:val="24"/>
          <w:szCs w:val="24"/>
        </w:rPr>
        <w:t>Все</w:t>
      </w:r>
      <w:r w:rsidRPr="00B14A5C">
        <w:rPr>
          <w:rFonts w:cs="Accordance"/>
          <w:sz w:val="24"/>
          <w:szCs w:val="24"/>
        </w:rPr>
        <w:t xml:space="preserve"> </w:t>
      </w:r>
      <w:r w:rsidRPr="00B14A5C">
        <w:rPr>
          <w:sz w:val="24"/>
          <w:szCs w:val="24"/>
        </w:rPr>
        <w:t>эти</w:t>
      </w:r>
      <w:r w:rsidRPr="00B14A5C">
        <w:rPr>
          <w:rFonts w:cs="Accordance"/>
          <w:sz w:val="24"/>
          <w:szCs w:val="24"/>
        </w:rPr>
        <w:t xml:space="preserve"> </w:t>
      </w:r>
      <w:r w:rsidRPr="00B14A5C">
        <w:rPr>
          <w:sz w:val="24"/>
          <w:szCs w:val="24"/>
        </w:rPr>
        <w:t>церкви</w:t>
      </w:r>
      <w:r w:rsidRPr="00B14A5C">
        <w:rPr>
          <w:rFonts w:cs="Accordance"/>
          <w:sz w:val="24"/>
          <w:szCs w:val="24"/>
        </w:rPr>
        <w:t xml:space="preserve"> </w:t>
      </w:r>
      <w:r w:rsidRPr="00B14A5C">
        <w:rPr>
          <w:sz w:val="24"/>
          <w:szCs w:val="24"/>
        </w:rPr>
        <w:t>можно</w:t>
      </w:r>
      <w:r w:rsidRPr="00B14A5C">
        <w:rPr>
          <w:rFonts w:cs="Accordance"/>
          <w:sz w:val="24"/>
          <w:szCs w:val="24"/>
        </w:rPr>
        <w:t xml:space="preserve"> </w:t>
      </w:r>
      <w:r w:rsidRPr="00B14A5C">
        <w:rPr>
          <w:sz w:val="24"/>
          <w:szCs w:val="24"/>
        </w:rPr>
        <w:t>назвать</w:t>
      </w:r>
      <w:r w:rsidRPr="00B14A5C">
        <w:rPr>
          <w:rFonts w:cs="Accordance"/>
          <w:sz w:val="24"/>
          <w:szCs w:val="24"/>
        </w:rPr>
        <w:t xml:space="preserve"> </w:t>
      </w:r>
      <w:r w:rsidRPr="00B14A5C">
        <w:rPr>
          <w:sz w:val="24"/>
          <w:szCs w:val="24"/>
        </w:rPr>
        <w:t>поместными</w:t>
      </w:r>
      <w:r w:rsidRPr="00B14A5C">
        <w:rPr>
          <w:rFonts w:cs="Accordance"/>
          <w:sz w:val="24"/>
          <w:szCs w:val="24"/>
        </w:rPr>
        <w:t xml:space="preserve"> </w:t>
      </w:r>
      <w:r w:rsidRPr="00B14A5C">
        <w:rPr>
          <w:sz w:val="24"/>
          <w:szCs w:val="24"/>
        </w:rPr>
        <w:t>церквями</w:t>
      </w:r>
      <w:r w:rsidRPr="00B14A5C">
        <w:rPr>
          <w:rFonts w:cs="Accordance"/>
          <w:sz w:val="24"/>
          <w:szCs w:val="24"/>
        </w:rPr>
        <w:t xml:space="preserve">. </w:t>
      </w:r>
      <w:r w:rsidRPr="00B14A5C">
        <w:rPr>
          <w:sz w:val="24"/>
          <w:szCs w:val="24"/>
        </w:rPr>
        <w:t>В</w:t>
      </w:r>
      <w:r w:rsidRPr="00B14A5C">
        <w:rPr>
          <w:rFonts w:cs="Accordance"/>
          <w:sz w:val="24"/>
          <w:szCs w:val="24"/>
        </w:rPr>
        <w:t xml:space="preserve"> </w:t>
      </w:r>
      <w:r w:rsidRPr="00B14A5C">
        <w:rPr>
          <w:sz w:val="24"/>
          <w:szCs w:val="24"/>
        </w:rPr>
        <w:t>конце</w:t>
      </w:r>
      <w:r w:rsidRPr="00B14A5C">
        <w:rPr>
          <w:rFonts w:cs="Accordance"/>
          <w:sz w:val="24"/>
          <w:szCs w:val="24"/>
        </w:rPr>
        <w:t xml:space="preserve"> </w:t>
      </w:r>
      <w:r w:rsidRPr="00B14A5C">
        <w:rPr>
          <w:sz w:val="24"/>
          <w:szCs w:val="24"/>
        </w:rPr>
        <w:t>Нового</w:t>
      </w:r>
      <w:r w:rsidRPr="00B14A5C">
        <w:rPr>
          <w:rFonts w:cs="Accordance"/>
          <w:sz w:val="24"/>
          <w:szCs w:val="24"/>
        </w:rPr>
        <w:t xml:space="preserve"> </w:t>
      </w:r>
      <w:r w:rsidRPr="00B14A5C">
        <w:rPr>
          <w:sz w:val="24"/>
          <w:szCs w:val="24"/>
        </w:rPr>
        <w:t>Завета</w:t>
      </w:r>
      <w:r w:rsidRPr="00B14A5C">
        <w:rPr>
          <w:rFonts w:cs="Accordance"/>
          <w:sz w:val="24"/>
          <w:szCs w:val="24"/>
        </w:rPr>
        <w:t xml:space="preserve"> </w:t>
      </w:r>
      <w:r w:rsidRPr="00B14A5C">
        <w:rPr>
          <w:sz w:val="24"/>
          <w:szCs w:val="24"/>
        </w:rPr>
        <w:t>у</w:t>
      </w:r>
      <w:r w:rsidRPr="00B14A5C">
        <w:rPr>
          <w:rFonts w:cs="Accordance"/>
          <w:sz w:val="24"/>
          <w:szCs w:val="24"/>
        </w:rPr>
        <w:t xml:space="preserve"> </w:t>
      </w:r>
      <w:r w:rsidRPr="00B14A5C">
        <w:rPr>
          <w:sz w:val="24"/>
          <w:szCs w:val="24"/>
        </w:rPr>
        <w:t>нас</w:t>
      </w:r>
      <w:r w:rsidRPr="00B14A5C">
        <w:rPr>
          <w:rFonts w:cs="Accordance"/>
          <w:sz w:val="24"/>
          <w:szCs w:val="24"/>
        </w:rPr>
        <w:t xml:space="preserve"> </w:t>
      </w:r>
      <w:r w:rsidRPr="00B14A5C">
        <w:rPr>
          <w:sz w:val="24"/>
          <w:szCs w:val="24"/>
        </w:rPr>
        <w:t>есть</w:t>
      </w:r>
      <w:r w:rsidRPr="00B14A5C">
        <w:rPr>
          <w:rFonts w:cs="Accordance"/>
          <w:sz w:val="24"/>
          <w:szCs w:val="24"/>
        </w:rPr>
        <w:t xml:space="preserve"> </w:t>
      </w:r>
      <w:r w:rsidRPr="00B14A5C">
        <w:rPr>
          <w:sz w:val="24"/>
          <w:szCs w:val="24"/>
        </w:rPr>
        <w:t>изображение</w:t>
      </w:r>
      <w:r w:rsidRPr="00B14A5C">
        <w:rPr>
          <w:rFonts w:cs="Accordance"/>
          <w:sz w:val="24"/>
          <w:szCs w:val="24"/>
        </w:rPr>
        <w:t xml:space="preserve"> </w:t>
      </w:r>
      <w:r w:rsidRPr="00B14A5C">
        <w:rPr>
          <w:sz w:val="24"/>
          <w:szCs w:val="24"/>
        </w:rPr>
        <w:t>семи</w:t>
      </w:r>
      <w:r w:rsidRPr="00B14A5C">
        <w:rPr>
          <w:rFonts w:cs="Accordance"/>
          <w:sz w:val="24"/>
          <w:szCs w:val="24"/>
        </w:rPr>
        <w:t xml:space="preserve"> </w:t>
      </w:r>
      <w:r w:rsidRPr="00B14A5C">
        <w:rPr>
          <w:sz w:val="24"/>
          <w:szCs w:val="24"/>
        </w:rPr>
        <w:t>церквей</w:t>
      </w:r>
      <w:r w:rsidRPr="00B14A5C">
        <w:rPr>
          <w:rFonts w:cs="Accordance"/>
          <w:sz w:val="24"/>
          <w:szCs w:val="24"/>
        </w:rPr>
        <w:t xml:space="preserve"> </w:t>
      </w:r>
      <w:r w:rsidRPr="00B14A5C">
        <w:rPr>
          <w:sz w:val="24"/>
          <w:szCs w:val="24"/>
        </w:rPr>
        <w:t>в</w:t>
      </w:r>
      <w:r w:rsidRPr="00B14A5C">
        <w:rPr>
          <w:rFonts w:cs="Accordance"/>
          <w:sz w:val="24"/>
          <w:szCs w:val="24"/>
        </w:rPr>
        <w:t xml:space="preserve"> </w:t>
      </w:r>
      <w:r w:rsidRPr="00B14A5C">
        <w:rPr>
          <w:sz w:val="24"/>
          <w:szCs w:val="24"/>
        </w:rPr>
        <w:t>семи</w:t>
      </w:r>
      <w:r w:rsidRPr="00B14A5C">
        <w:rPr>
          <w:rFonts w:cs="Accordance"/>
          <w:sz w:val="24"/>
          <w:szCs w:val="24"/>
        </w:rPr>
        <w:t xml:space="preserve"> </w:t>
      </w:r>
      <w:r w:rsidRPr="00B14A5C">
        <w:rPr>
          <w:sz w:val="24"/>
          <w:szCs w:val="24"/>
        </w:rPr>
        <w:t>городах</w:t>
      </w:r>
      <w:r w:rsidRPr="00B14A5C">
        <w:rPr>
          <w:rFonts w:cs="Accordance"/>
          <w:sz w:val="24"/>
          <w:szCs w:val="24"/>
        </w:rPr>
        <w:t xml:space="preserve"> </w:t>
      </w:r>
      <w:r w:rsidRPr="00B14A5C">
        <w:rPr>
          <w:rStyle w:val="SubtleReference"/>
        </w:rPr>
        <w:t>(</w:t>
      </w:r>
      <w:proofErr w:type="spellStart"/>
      <w:r w:rsidRPr="00B14A5C">
        <w:rPr>
          <w:rStyle w:val="SubtleReference"/>
        </w:rPr>
        <w:t>Откр</w:t>
      </w:r>
      <w:proofErr w:type="spellEnd"/>
      <w:r w:rsidRPr="00B14A5C">
        <w:rPr>
          <w:rStyle w:val="SubtleReference"/>
        </w:rPr>
        <w:t>. 1:4, 11; 2:1, 8, 12, 18; 3:1, 7, 14)</w:t>
      </w:r>
      <w:r w:rsidRPr="00B14A5C">
        <w:rPr>
          <w:rFonts w:cs="Accordance"/>
          <w:sz w:val="24"/>
          <w:szCs w:val="24"/>
        </w:rPr>
        <w:t>.</w:t>
      </w:r>
      <w:r w:rsidRPr="00B14A5C">
        <w:rPr>
          <w:sz w:val="24"/>
          <w:szCs w:val="24"/>
        </w:rPr>
        <w:t xml:space="preserve">  </w:t>
      </w:r>
    </w:p>
    <w:p w:rsidR="001C19D3" w:rsidRPr="00AD7648" w:rsidRDefault="00001D67" w:rsidP="00AD7648">
      <w:pPr>
        <w:rPr>
          <w:rFonts w:cs="Accordance"/>
          <w:sz w:val="24"/>
          <w:szCs w:val="24"/>
        </w:rPr>
      </w:pPr>
      <w:r w:rsidRPr="00B14A5C">
        <w:rPr>
          <w:sz w:val="24"/>
          <w:szCs w:val="24"/>
        </w:rPr>
        <w:t>Нигде</w:t>
      </w:r>
      <w:r w:rsidRPr="00B14A5C">
        <w:rPr>
          <w:rFonts w:cs="Accordance"/>
          <w:sz w:val="24"/>
          <w:szCs w:val="24"/>
        </w:rPr>
        <w:t xml:space="preserve"> </w:t>
      </w:r>
      <w:r w:rsidRPr="00B14A5C">
        <w:rPr>
          <w:sz w:val="24"/>
          <w:szCs w:val="24"/>
        </w:rPr>
        <w:t>в</w:t>
      </w:r>
      <w:r w:rsidRPr="00B14A5C">
        <w:rPr>
          <w:rFonts w:cs="Accordance"/>
          <w:sz w:val="24"/>
          <w:szCs w:val="24"/>
        </w:rPr>
        <w:t xml:space="preserve"> </w:t>
      </w:r>
      <w:r w:rsidRPr="00B14A5C">
        <w:rPr>
          <w:sz w:val="24"/>
          <w:szCs w:val="24"/>
        </w:rPr>
        <w:t>Новом</w:t>
      </w:r>
      <w:r w:rsidRPr="00B14A5C">
        <w:rPr>
          <w:rFonts w:cs="Accordance"/>
          <w:sz w:val="24"/>
          <w:szCs w:val="24"/>
        </w:rPr>
        <w:t xml:space="preserve"> </w:t>
      </w:r>
      <w:r w:rsidRPr="00B14A5C">
        <w:rPr>
          <w:sz w:val="24"/>
          <w:szCs w:val="24"/>
        </w:rPr>
        <w:t>Завете</w:t>
      </w:r>
      <w:r w:rsidRPr="00B14A5C">
        <w:rPr>
          <w:rFonts w:cs="Accordance"/>
          <w:sz w:val="24"/>
          <w:szCs w:val="24"/>
        </w:rPr>
        <w:t xml:space="preserve"> </w:t>
      </w:r>
      <w:r w:rsidRPr="00B14A5C">
        <w:rPr>
          <w:sz w:val="24"/>
          <w:szCs w:val="24"/>
        </w:rPr>
        <w:t>мы</w:t>
      </w:r>
      <w:r w:rsidRPr="00B14A5C">
        <w:rPr>
          <w:rFonts w:cs="Accordance"/>
          <w:sz w:val="24"/>
          <w:szCs w:val="24"/>
        </w:rPr>
        <w:t xml:space="preserve"> </w:t>
      </w:r>
      <w:r w:rsidRPr="00B14A5C">
        <w:rPr>
          <w:sz w:val="24"/>
          <w:szCs w:val="24"/>
        </w:rPr>
        <w:t>не</w:t>
      </w:r>
      <w:r w:rsidRPr="00B14A5C">
        <w:rPr>
          <w:rFonts w:cs="Accordance"/>
          <w:sz w:val="24"/>
          <w:szCs w:val="24"/>
        </w:rPr>
        <w:t xml:space="preserve"> </w:t>
      </w:r>
      <w:r w:rsidRPr="00B14A5C">
        <w:rPr>
          <w:sz w:val="24"/>
          <w:szCs w:val="24"/>
        </w:rPr>
        <w:t>читаем</w:t>
      </w:r>
      <w:r w:rsidRPr="00B14A5C">
        <w:rPr>
          <w:rFonts w:cs="Accordance"/>
          <w:sz w:val="24"/>
          <w:szCs w:val="24"/>
        </w:rPr>
        <w:t xml:space="preserve"> </w:t>
      </w:r>
      <w:r w:rsidRPr="00B14A5C">
        <w:rPr>
          <w:sz w:val="24"/>
          <w:szCs w:val="24"/>
        </w:rPr>
        <w:t>ни</w:t>
      </w:r>
      <w:r w:rsidRPr="00B14A5C">
        <w:rPr>
          <w:rFonts w:cs="Accordance"/>
          <w:sz w:val="24"/>
          <w:szCs w:val="24"/>
        </w:rPr>
        <w:t xml:space="preserve"> </w:t>
      </w:r>
      <w:r w:rsidRPr="00B14A5C">
        <w:rPr>
          <w:sz w:val="24"/>
          <w:szCs w:val="24"/>
        </w:rPr>
        <w:t>о</w:t>
      </w:r>
      <w:r w:rsidRPr="00B14A5C">
        <w:rPr>
          <w:rFonts w:cs="Accordance"/>
          <w:sz w:val="24"/>
          <w:szCs w:val="24"/>
        </w:rPr>
        <w:t xml:space="preserve"> </w:t>
      </w:r>
      <w:r w:rsidRPr="00B14A5C">
        <w:rPr>
          <w:sz w:val="24"/>
          <w:szCs w:val="24"/>
        </w:rPr>
        <w:t>национальной</w:t>
      </w:r>
      <w:r w:rsidRPr="00B14A5C">
        <w:rPr>
          <w:rFonts w:cs="Accordance"/>
          <w:sz w:val="24"/>
          <w:szCs w:val="24"/>
        </w:rPr>
        <w:t xml:space="preserve"> </w:t>
      </w:r>
      <w:r w:rsidRPr="00B14A5C">
        <w:rPr>
          <w:sz w:val="24"/>
          <w:szCs w:val="24"/>
        </w:rPr>
        <w:t>церкви</w:t>
      </w:r>
      <w:r w:rsidRPr="00B14A5C">
        <w:rPr>
          <w:rFonts w:cs="Accordance"/>
          <w:sz w:val="24"/>
          <w:szCs w:val="24"/>
        </w:rPr>
        <w:t xml:space="preserve">, </w:t>
      </w:r>
      <w:r w:rsidRPr="00B14A5C">
        <w:rPr>
          <w:sz w:val="24"/>
          <w:szCs w:val="24"/>
        </w:rPr>
        <w:t>ни</w:t>
      </w:r>
      <w:r w:rsidRPr="00B14A5C">
        <w:rPr>
          <w:rFonts w:cs="Accordance"/>
          <w:sz w:val="24"/>
          <w:szCs w:val="24"/>
        </w:rPr>
        <w:t xml:space="preserve"> </w:t>
      </w:r>
      <w:r w:rsidRPr="00B14A5C">
        <w:rPr>
          <w:sz w:val="24"/>
          <w:szCs w:val="24"/>
        </w:rPr>
        <w:t>о</w:t>
      </w:r>
      <w:r w:rsidRPr="00B14A5C">
        <w:rPr>
          <w:rFonts w:cs="Accordance"/>
          <w:sz w:val="24"/>
          <w:szCs w:val="24"/>
        </w:rPr>
        <w:t xml:space="preserve"> </w:t>
      </w:r>
      <w:r w:rsidRPr="00B14A5C">
        <w:rPr>
          <w:sz w:val="24"/>
          <w:szCs w:val="24"/>
        </w:rPr>
        <w:t>какой</w:t>
      </w:r>
      <w:r w:rsidRPr="00B14A5C">
        <w:rPr>
          <w:rFonts w:cs="Accordance"/>
          <w:sz w:val="24"/>
          <w:szCs w:val="24"/>
        </w:rPr>
        <w:t>-</w:t>
      </w:r>
      <w:r w:rsidRPr="00B14A5C">
        <w:rPr>
          <w:sz w:val="24"/>
          <w:szCs w:val="24"/>
        </w:rPr>
        <w:t>либо</w:t>
      </w:r>
      <w:r w:rsidRPr="00B14A5C">
        <w:rPr>
          <w:rFonts w:cs="Accordance"/>
          <w:sz w:val="24"/>
          <w:szCs w:val="24"/>
        </w:rPr>
        <w:t xml:space="preserve"> </w:t>
      </w:r>
      <w:r w:rsidRPr="00B14A5C">
        <w:rPr>
          <w:sz w:val="24"/>
          <w:szCs w:val="24"/>
        </w:rPr>
        <w:t>другой</w:t>
      </w:r>
      <w:r w:rsidRPr="00B14A5C">
        <w:rPr>
          <w:rFonts w:cs="Accordance"/>
          <w:sz w:val="24"/>
          <w:szCs w:val="24"/>
        </w:rPr>
        <w:t xml:space="preserve"> </w:t>
      </w:r>
      <w:r w:rsidRPr="00B14A5C">
        <w:rPr>
          <w:sz w:val="24"/>
          <w:szCs w:val="24"/>
        </w:rPr>
        <w:t>конфессиональной</w:t>
      </w:r>
      <w:r w:rsidRPr="00B14A5C">
        <w:rPr>
          <w:rFonts w:cs="Accordance"/>
          <w:sz w:val="24"/>
          <w:szCs w:val="24"/>
        </w:rPr>
        <w:t xml:space="preserve"> </w:t>
      </w:r>
      <w:r w:rsidRPr="00B14A5C">
        <w:rPr>
          <w:sz w:val="24"/>
          <w:szCs w:val="24"/>
        </w:rPr>
        <w:t>церкви</w:t>
      </w:r>
      <w:r w:rsidRPr="00B14A5C">
        <w:rPr>
          <w:rFonts w:cs="Accordance"/>
          <w:sz w:val="24"/>
          <w:szCs w:val="24"/>
        </w:rPr>
        <w:t xml:space="preserve">. </w:t>
      </w:r>
      <w:r w:rsidRPr="00B14A5C">
        <w:rPr>
          <w:sz w:val="24"/>
          <w:szCs w:val="24"/>
        </w:rPr>
        <w:t>В</w:t>
      </w:r>
      <w:r w:rsidRPr="00B14A5C">
        <w:rPr>
          <w:rFonts w:cs="Accordance"/>
          <w:sz w:val="24"/>
          <w:szCs w:val="24"/>
        </w:rPr>
        <w:t xml:space="preserve"> </w:t>
      </w:r>
      <w:r w:rsidRPr="00B14A5C">
        <w:rPr>
          <w:sz w:val="24"/>
          <w:szCs w:val="24"/>
        </w:rPr>
        <w:t>Слове</w:t>
      </w:r>
      <w:r w:rsidRPr="00B14A5C">
        <w:rPr>
          <w:rFonts w:cs="Accordance"/>
          <w:sz w:val="24"/>
          <w:szCs w:val="24"/>
        </w:rPr>
        <w:t xml:space="preserve"> </w:t>
      </w:r>
      <w:r w:rsidRPr="00B14A5C">
        <w:rPr>
          <w:sz w:val="24"/>
          <w:szCs w:val="24"/>
        </w:rPr>
        <w:t>Божьем</w:t>
      </w:r>
      <w:r w:rsidRPr="00B14A5C">
        <w:rPr>
          <w:rFonts w:cs="Accordance"/>
          <w:sz w:val="24"/>
          <w:szCs w:val="24"/>
        </w:rPr>
        <w:t xml:space="preserve"> </w:t>
      </w:r>
      <w:r w:rsidRPr="00B14A5C">
        <w:rPr>
          <w:sz w:val="24"/>
          <w:szCs w:val="24"/>
        </w:rPr>
        <w:t>город</w:t>
      </w:r>
      <w:r w:rsidRPr="00B14A5C">
        <w:rPr>
          <w:rFonts w:cs="Accordance"/>
          <w:sz w:val="24"/>
          <w:szCs w:val="24"/>
        </w:rPr>
        <w:t xml:space="preserve"> – </w:t>
      </w:r>
      <w:r w:rsidRPr="00B14A5C">
        <w:rPr>
          <w:sz w:val="24"/>
          <w:szCs w:val="24"/>
        </w:rPr>
        <w:t>это единица</w:t>
      </w:r>
      <w:r w:rsidRPr="00B14A5C">
        <w:rPr>
          <w:rFonts w:cs="Accordance"/>
          <w:sz w:val="24"/>
          <w:szCs w:val="24"/>
        </w:rPr>
        <w:t xml:space="preserve"> </w:t>
      </w:r>
      <w:r w:rsidRPr="00B14A5C">
        <w:rPr>
          <w:sz w:val="24"/>
          <w:szCs w:val="24"/>
        </w:rPr>
        <w:t>местности, где находится конкретная поместная церковь</w:t>
      </w:r>
      <w:r w:rsidRPr="00B14A5C">
        <w:rPr>
          <w:rFonts w:cs="Accordance"/>
          <w:sz w:val="24"/>
          <w:szCs w:val="24"/>
        </w:rPr>
        <w:t xml:space="preserve">. </w:t>
      </w:r>
      <w:r w:rsidRPr="00B14A5C">
        <w:rPr>
          <w:sz w:val="24"/>
          <w:szCs w:val="24"/>
        </w:rPr>
        <w:t>Согласно</w:t>
      </w:r>
      <w:r w:rsidRPr="00B14A5C">
        <w:rPr>
          <w:rFonts w:cs="Accordance"/>
          <w:sz w:val="24"/>
          <w:szCs w:val="24"/>
        </w:rPr>
        <w:t xml:space="preserve"> </w:t>
      </w:r>
      <w:r w:rsidRPr="00B14A5C">
        <w:rPr>
          <w:sz w:val="24"/>
          <w:szCs w:val="24"/>
        </w:rPr>
        <w:t>Новому</w:t>
      </w:r>
      <w:r w:rsidRPr="00B14A5C">
        <w:rPr>
          <w:rFonts w:cs="Accordance"/>
          <w:sz w:val="24"/>
          <w:szCs w:val="24"/>
        </w:rPr>
        <w:t xml:space="preserve"> </w:t>
      </w:r>
      <w:r w:rsidRPr="00B14A5C">
        <w:rPr>
          <w:sz w:val="24"/>
          <w:szCs w:val="24"/>
        </w:rPr>
        <w:t>Завету</w:t>
      </w:r>
      <w:r w:rsidRPr="00B14A5C">
        <w:rPr>
          <w:rFonts w:cs="Accordance"/>
          <w:sz w:val="24"/>
          <w:szCs w:val="24"/>
        </w:rPr>
        <w:t xml:space="preserve">, </w:t>
      </w:r>
      <w:r w:rsidRPr="00B14A5C">
        <w:rPr>
          <w:sz w:val="24"/>
          <w:szCs w:val="24"/>
        </w:rPr>
        <w:t>может</w:t>
      </w:r>
      <w:r w:rsidRPr="00B14A5C">
        <w:rPr>
          <w:rFonts w:cs="Accordance"/>
          <w:sz w:val="24"/>
          <w:szCs w:val="24"/>
        </w:rPr>
        <w:t xml:space="preserve"> </w:t>
      </w:r>
      <w:r w:rsidRPr="00B14A5C">
        <w:rPr>
          <w:sz w:val="24"/>
          <w:szCs w:val="24"/>
        </w:rPr>
        <w:t>быть</w:t>
      </w:r>
      <w:r w:rsidRPr="00B14A5C">
        <w:rPr>
          <w:rFonts w:cs="Accordance"/>
          <w:sz w:val="24"/>
          <w:szCs w:val="24"/>
        </w:rPr>
        <w:t xml:space="preserve"> </w:t>
      </w:r>
      <w:r w:rsidRPr="00B14A5C">
        <w:rPr>
          <w:sz w:val="24"/>
          <w:szCs w:val="24"/>
        </w:rPr>
        <w:t>только</w:t>
      </w:r>
      <w:r w:rsidRPr="00B14A5C">
        <w:rPr>
          <w:rFonts w:cs="Accordance"/>
          <w:sz w:val="24"/>
          <w:szCs w:val="24"/>
        </w:rPr>
        <w:t xml:space="preserve"> одна Божья </w:t>
      </w:r>
      <w:r w:rsidRPr="00B14A5C">
        <w:rPr>
          <w:sz w:val="24"/>
          <w:szCs w:val="24"/>
        </w:rPr>
        <w:t>церковь</w:t>
      </w:r>
      <w:r w:rsidRPr="00B14A5C">
        <w:rPr>
          <w:rFonts w:cs="Accordance"/>
          <w:sz w:val="24"/>
          <w:szCs w:val="24"/>
        </w:rPr>
        <w:t xml:space="preserve"> </w:t>
      </w:r>
      <w:r w:rsidRPr="00B14A5C">
        <w:rPr>
          <w:sz w:val="24"/>
          <w:szCs w:val="24"/>
        </w:rPr>
        <w:t>в</w:t>
      </w:r>
      <w:r w:rsidRPr="00B14A5C">
        <w:rPr>
          <w:rFonts w:cs="Accordance"/>
          <w:sz w:val="24"/>
          <w:szCs w:val="24"/>
        </w:rPr>
        <w:t xml:space="preserve"> </w:t>
      </w:r>
      <w:r w:rsidRPr="00B14A5C">
        <w:rPr>
          <w:sz w:val="24"/>
          <w:szCs w:val="24"/>
        </w:rPr>
        <w:t>каждом городе</w:t>
      </w:r>
      <w:r w:rsidR="001C19D3">
        <w:rPr>
          <w:sz w:val="24"/>
          <w:szCs w:val="24"/>
        </w:rPr>
        <w:t>, но она может иметь много ме</w:t>
      </w:r>
      <w:r w:rsidR="001C0FDB">
        <w:rPr>
          <w:sz w:val="24"/>
          <w:szCs w:val="24"/>
        </w:rPr>
        <w:t xml:space="preserve">ст собраний, и много служителей </w:t>
      </w:r>
      <w:r w:rsidR="001C0FDB" w:rsidRPr="00B55DB0">
        <w:rPr>
          <w:rStyle w:val="SubtleReference"/>
        </w:rPr>
        <w:t>(Деян.2:42-47, 12:11-17, 13:1, 14:23, 15:6, 20:17, 21:18-22)</w:t>
      </w:r>
      <w:r w:rsidRPr="00B55DB0">
        <w:rPr>
          <w:rStyle w:val="SubtleReference"/>
        </w:rPr>
        <w:t>.</w:t>
      </w:r>
    </w:p>
    <w:p w:rsidR="00001D67" w:rsidRPr="0034449B" w:rsidRDefault="00B12377" w:rsidP="0034449B">
      <w:pPr>
        <w:pStyle w:val="Heading2"/>
        <w:rPr>
          <w:sz w:val="22"/>
          <w:szCs w:val="22"/>
        </w:rPr>
      </w:pPr>
      <w:bookmarkStart w:id="2" w:name="_Toc86571644"/>
      <w:r w:rsidRPr="0034449B">
        <w:rPr>
          <w:sz w:val="28"/>
          <w:szCs w:val="28"/>
        </w:rPr>
        <w:t>Некоторые истины о</w:t>
      </w:r>
      <w:r w:rsidR="00001D67" w:rsidRPr="0034449B">
        <w:rPr>
          <w:sz w:val="28"/>
          <w:szCs w:val="28"/>
        </w:rPr>
        <w:t xml:space="preserve"> Церкви</w:t>
      </w:r>
      <w:bookmarkEnd w:id="2"/>
    </w:p>
    <w:p w:rsidR="00001D67" w:rsidRPr="00B14A5C" w:rsidRDefault="00001D67" w:rsidP="00E975F9">
      <w:pPr>
        <w:pStyle w:val="ListParagraph"/>
        <w:numPr>
          <w:ilvl w:val="0"/>
          <w:numId w:val="2"/>
        </w:numPr>
        <w:spacing w:line="276" w:lineRule="auto"/>
        <w:jc w:val="both"/>
        <w:rPr>
          <w:rStyle w:val="SubtleReference"/>
        </w:rPr>
      </w:pPr>
      <w:r w:rsidRPr="00B14A5C">
        <w:rPr>
          <w:sz w:val="24"/>
          <w:szCs w:val="24"/>
          <w:lang w:val="ru-RU"/>
        </w:rPr>
        <w:tab/>
        <w:t xml:space="preserve">Её Глава и Основатель – Христос. Он Законодатель; Церковь – это только исполнитель </w:t>
      </w:r>
      <w:proofErr w:type="gramStart"/>
      <w:r w:rsidRPr="00B14A5C">
        <w:rPr>
          <w:sz w:val="24"/>
          <w:szCs w:val="24"/>
        </w:rPr>
        <w:t>E</w:t>
      </w:r>
      <w:proofErr w:type="spellStart"/>
      <w:proofErr w:type="gramEnd"/>
      <w:r w:rsidRPr="00B14A5C">
        <w:rPr>
          <w:sz w:val="24"/>
          <w:szCs w:val="24"/>
          <w:lang w:val="ru-RU"/>
        </w:rPr>
        <w:t>го</w:t>
      </w:r>
      <w:proofErr w:type="spellEnd"/>
      <w:r w:rsidRPr="00B14A5C">
        <w:rPr>
          <w:sz w:val="24"/>
          <w:szCs w:val="24"/>
          <w:lang w:val="ru-RU"/>
        </w:rPr>
        <w:t xml:space="preserve"> учения. </w:t>
      </w:r>
      <w:r w:rsidRPr="00B14A5C">
        <w:rPr>
          <w:rStyle w:val="SubtleReference"/>
        </w:rPr>
        <w:t>(</w:t>
      </w:r>
      <w:proofErr w:type="spellStart"/>
      <w:r w:rsidRPr="00B14A5C">
        <w:rPr>
          <w:rStyle w:val="SubtleReference"/>
        </w:rPr>
        <w:t>Матф</w:t>
      </w:r>
      <w:proofErr w:type="spellEnd"/>
      <w:r w:rsidRPr="00B14A5C">
        <w:rPr>
          <w:rStyle w:val="SubtleReference"/>
        </w:rPr>
        <w:t xml:space="preserve">. 16:18, 28:18-20; </w:t>
      </w:r>
      <w:proofErr w:type="spellStart"/>
      <w:r w:rsidRPr="00B14A5C">
        <w:rPr>
          <w:rStyle w:val="SubtleReference"/>
        </w:rPr>
        <w:t>Кол</w:t>
      </w:r>
      <w:proofErr w:type="spellEnd"/>
      <w:r w:rsidRPr="00B14A5C">
        <w:rPr>
          <w:rStyle w:val="SubtleReference"/>
        </w:rPr>
        <w:t>. 1:18)</w:t>
      </w:r>
    </w:p>
    <w:p w:rsidR="00001D67" w:rsidRPr="00ED4E05" w:rsidRDefault="00001D67" w:rsidP="00B55DB0">
      <w:pPr>
        <w:pStyle w:val="ListParagraph"/>
        <w:numPr>
          <w:ilvl w:val="0"/>
          <w:numId w:val="2"/>
        </w:numPr>
        <w:spacing w:line="276" w:lineRule="auto"/>
        <w:jc w:val="both"/>
        <w:rPr>
          <w:rStyle w:val="SubtleReference"/>
          <w:rFonts w:ascii="Georgia" w:hAnsi="Georgia"/>
          <w:b w:val="0"/>
          <w:bCs w:val="0"/>
          <w:i/>
          <w:iCs/>
          <w:sz w:val="22"/>
          <w:szCs w:val="20"/>
          <w:lang w:val="ru-RU"/>
        </w:rPr>
      </w:pPr>
      <w:r w:rsidRPr="00B14A5C">
        <w:rPr>
          <w:sz w:val="24"/>
          <w:szCs w:val="24"/>
          <w:lang w:val="ru-RU"/>
        </w:rPr>
        <w:tab/>
        <w:t xml:space="preserve">Её </w:t>
      </w:r>
      <w:r w:rsidR="00811B03" w:rsidRPr="00B14A5C">
        <w:rPr>
          <w:sz w:val="24"/>
          <w:szCs w:val="24"/>
          <w:lang w:val="ru-RU"/>
        </w:rPr>
        <w:t>правило веры и жизн</w:t>
      </w:r>
      <w:r w:rsidRPr="00B14A5C">
        <w:rPr>
          <w:sz w:val="24"/>
          <w:szCs w:val="24"/>
          <w:lang w:val="ru-RU"/>
        </w:rPr>
        <w:t xml:space="preserve">и – Библия. </w:t>
      </w:r>
      <w:r w:rsidRPr="00AD7648">
        <w:rPr>
          <w:rStyle w:val="SubtleReference"/>
          <w:lang w:val="ru-RU"/>
        </w:rPr>
        <w:t>(2Тим. 3:15-17)</w:t>
      </w:r>
      <w:r w:rsidR="00AD7648" w:rsidRPr="00AD7648">
        <w:rPr>
          <w:rStyle w:val="SubtleReference"/>
          <w:lang w:val="ru-RU"/>
        </w:rPr>
        <w:t xml:space="preserve"> </w:t>
      </w:r>
      <w:r w:rsidR="00AD7648" w:rsidRPr="00ED4E05">
        <w:rPr>
          <w:rStyle w:val="SubtleReference"/>
          <w:rFonts w:ascii="Georgia" w:hAnsi="Georgia"/>
          <w:b w:val="0"/>
          <w:bCs w:val="0"/>
          <w:i/>
          <w:iCs/>
          <w:sz w:val="22"/>
          <w:szCs w:val="20"/>
          <w:lang w:val="ru-RU"/>
        </w:rPr>
        <w:t xml:space="preserve">(*Данное </w:t>
      </w:r>
      <w:r w:rsidR="00ED4E05">
        <w:rPr>
          <w:rStyle w:val="SubtleReference"/>
          <w:rFonts w:ascii="Georgia" w:hAnsi="Georgia"/>
          <w:b w:val="0"/>
          <w:bCs w:val="0"/>
          <w:i/>
          <w:iCs/>
          <w:sz w:val="22"/>
          <w:szCs w:val="20"/>
          <w:lang w:val="ru-RU"/>
        </w:rPr>
        <w:t>«</w:t>
      </w:r>
      <w:r w:rsidR="00AD7648" w:rsidRPr="00ED4E05">
        <w:rPr>
          <w:rStyle w:val="SubtleReference"/>
          <w:rFonts w:ascii="Georgia" w:hAnsi="Georgia"/>
          <w:b w:val="0"/>
          <w:bCs w:val="0"/>
          <w:i/>
          <w:iCs/>
          <w:sz w:val="22"/>
          <w:szCs w:val="20"/>
          <w:lang w:val="ru-RU"/>
        </w:rPr>
        <w:t>Руководство</w:t>
      </w:r>
      <w:r w:rsidR="00ED4E05">
        <w:rPr>
          <w:rStyle w:val="SubtleReference"/>
          <w:rFonts w:ascii="Georgia" w:hAnsi="Georgia"/>
          <w:b w:val="0"/>
          <w:bCs w:val="0"/>
          <w:i/>
          <w:iCs/>
          <w:sz w:val="22"/>
          <w:szCs w:val="20"/>
          <w:lang w:val="ru-RU"/>
        </w:rPr>
        <w:t>»</w:t>
      </w:r>
      <w:r w:rsidR="00AD7648" w:rsidRPr="00ED4E05">
        <w:rPr>
          <w:rStyle w:val="SubtleReference"/>
          <w:rFonts w:ascii="Georgia" w:hAnsi="Georgia"/>
          <w:b w:val="0"/>
          <w:bCs w:val="0"/>
          <w:i/>
          <w:iCs/>
          <w:sz w:val="22"/>
          <w:szCs w:val="20"/>
          <w:lang w:val="ru-RU"/>
        </w:rPr>
        <w:t xml:space="preserve"> не является ни заменой Библии, ни дополнением к ней, а лишь </w:t>
      </w:r>
      <w:r w:rsidR="00AD7648" w:rsidRPr="00B55DB0">
        <w:rPr>
          <w:rStyle w:val="SubtleReference"/>
          <w:rFonts w:ascii="Georgia" w:hAnsi="Georgia"/>
          <w:b w:val="0"/>
          <w:bCs w:val="0"/>
          <w:i/>
          <w:iCs/>
          <w:sz w:val="22"/>
          <w:szCs w:val="20"/>
          <w:lang w:val="ru-RU"/>
        </w:rPr>
        <w:t>объяснением</w:t>
      </w:r>
      <w:r w:rsidR="00AD7648" w:rsidRPr="00ED4E05">
        <w:rPr>
          <w:rStyle w:val="SubtleReference"/>
          <w:rFonts w:ascii="Georgia" w:hAnsi="Georgia"/>
          <w:b w:val="0"/>
          <w:bCs w:val="0"/>
          <w:i/>
          <w:iCs/>
          <w:sz w:val="22"/>
          <w:szCs w:val="20"/>
          <w:lang w:val="ru-RU"/>
        </w:rPr>
        <w:t xml:space="preserve"> </w:t>
      </w:r>
      <w:r w:rsidR="00B55DB0">
        <w:rPr>
          <w:rStyle w:val="SubtleReference"/>
          <w:rFonts w:ascii="Georgia" w:hAnsi="Georgia"/>
          <w:b w:val="0"/>
          <w:bCs w:val="0"/>
          <w:i/>
          <w:iCs/>
          <w:sz w:val="22"/>
          <w:szCs w:val="20"/>
          <w:lang w:val="ru-RU"/>
        </w:rPr>
        <w:t>Библейских истин для</w:t>
      </w:r>
      <w:r w:rsidR="00AD7648" w:rsidRPr="00ED4E05">
        <w:rPr>
          <w:rStyle w:val="SubtleReference"/>
          <w:rFonts w:ascii="Georgia" w:hAnsi="Georgia"/>
          <w:b w:val="0"/>
          <w:bCs w:val="0"/>
          <w:i/>
          <w:iCs/>
          <w:sz w:val="22"/>
          <w:szCs w:val="20"/>
          <w:lang w:val="ru-RU"/>
        </w:rPr>
        <w:t xml:space="preserve"> жизни церкви)</w:t>
      </w:r>
    </w:p>
    <w:p w:rsidR="00001D67" w:rsidRPr="00B14A5C" w:rsidRDefault="006529CC" w:rsidP="00C52F57">
      <w:pPr>
        <w:pStyle w:val="ListParagraph"/>
        <w:numPr>
          <w:ilvl w:val="0"/>
          <w:numId w:val="2"/>
        </w:numPr>
        <w:spacing w:line="276" w:lineRule="auto"/>
        <w:jc w:val="both"/>
        <w:rPr>
          <w:rStyle w:val="SubtleReference"/>
          <w:lang w:val="ru-RU"/>
        </w:rPr>
      </w:pPr>
      <w:r w:rsidRPr="00B14A5C">
        <w:rPr>
          <w:sz w:val="24"/>
          <w:szCs w:val="24"/>
          <w:lang w:val="ru-RU"/>
        </w:rPr>
        <w:tab/>
      </w:r>
      <w:r w:rsidR="00BC5B40" w:rsidRPr="00B14A5C">
        <w:rPr>
          <w:sz w:val="24"/>
          <w:szCs w:val="24"/>
          <w:lang w:val="ru-RU"/>
        </w:rPr>
        <w:t xml:space="preserve">Её название – </w:t>
      </w:r>
      <w:r w:rsidR="00BC5B40" w:rsidRPr="00040B7E">
        <w:rPr>
          <w:b/>
          <w:bCs/>
          <w:sz w:val="24"/>
          <w:szCs w:val="24"/>
          <w:lang w:val="ru-RU"/>
        </w:rPr>
        <w:t>Ц</w:t>
      </w:r>
      <w:r w:rsidR="00001D67" w:rsidRPr="00040B7E">
        <w:rPr>
          <w:b/>
          <w:bCs/>
          <w:sz w:val="24"/>
          <w:szCs w:val="24"/>
          <w:lang w:val="ru-RU"/>
        </w:rPr>
        <w:t>ерковь Божья</w:t>
      </w:r>
      <w:r w:rsidR="00BC5B40" w:rsidRPr="00B14A5C">
        <w:rPr>
          <w:sz w:val="24"/>
          <w:szCs w:val="24"/>
          <w:lang w:val="ru-RU"/>
        </w:rPr>
        <w:t xml:space="preserve">, </w:t>
      </w:r>
      <w:r w:rsidR="00AC2D2C" w:rsidRPr="00AC2D2C">
        <w:rPr>
          <w:b/>
          <w:bCs/>
          <w:sz w:val="24"/>
          <w:szCs w:val="24"/>
          <w:lang w:val="ru-RU"/>
        </w:rPr>
        <w:t>Церковь Христа</w:t>
      </w:r>
      <w:r w:rsidR="00AC2D2C">
        <w:rPr>
          <w:sz w:val="24"/>
          <w:szCs w:val="24"/>
          <w:lang w:val="ru-RU"/>
        </w:rPr>
        <w:t xml:space="preserve">, </w:t>
      </w:r>
      <w:r w:rsidR="00BC5B40" w:rsidRPr="00040B7E">
        <w:rPr>
          <w:b/>
          <w:bCs/>
          <w:sz w:val="24"/>
          <w:szCs w:val="24"/>
          <w:lang w:val="ru-RU"/>
        </w:rPr>
        <w:t>Дом Божий</w:t>
      </w:r>
      <w:r w:rsidR="00001D67" w:rsidRPr="00B14A5C">
        <w:rPr>
          <w:sz w:val="24"/>
          <w:szCs w:val="24"/>
          <w:lang w:val="ru-RU"/>
        </w:rPr>
        <w:t xml:space="preserve"> </w:t>
      </w:r>
      <w:r w:rsidR="00001D67" w:rsidRPr="00B14A5C">
        <w:rPr>
          <w:rStyle w:val="SubtleReference"/>
          <w:lang w:val="ru-RU"/>
        </w:rPr>
        <w:t xml:space="preserve">(1Кор. </w:t>
      </w:r>
      <w:r w:rsidR="00AC2D2C">
        <w:rPr>
          <w:rStyle w:val="SubtleReference"/>
          <w:lang w:val="ru-RU"/>
        </w:rPr>
        <w:t xml:space="preserve">1:2, </w:t>
      </w:r>
      <w:r w:rsidR="00C52F57">
        <w:rPr>
          <w:rStyle w:val="SubtleReference"/>
          <w:lang w:val="ru-RU"/>
        </w:rPr>
        <w:t xml:space="preserve">2Кор.1:1, </w:t>
      </w:r>
      <w:proofErr w:type="spellStart"/>
      <w:r w:rsidR="00386A2A">
        <w:rPr>
          <w:rStyle w:val="SubtleReference"/>
          <w:lang w:val="ru-RU"/>
        </w:rPr>
        <w:t>Откр</w:t>
      </w:r>
      <w:proofErr w:type="spellEnd"/>
      <w:r w:rsidR="00386A2A">
        <w:rPr>
          <w:rStyle w:val="SubtleReference"/>
          <w:lang w:val="ru-RU"/>
        </w:rPr>
        <w:t>. 2:1</w:t>
      </w:r>
      <w:r w:rsidR="00386A2A" w:rsidRPr="00386A2A">
        <w:rPr>
          <w:rStyle w:val="SubtleReference"/>
          <w:lang w:val="ru-RU"/>
        </w:rPr>
        <w:t xml:space="preserve">; </w:t>
      </w:r>
      <w:proofErr w:type="spellStart"/>
      <w:r w:rsidR="00C52F57" w:rsidRPr="00B14A5C">
        <w:rPr>
          <w:rStyle w:val="SubtleReference"/>
          <w:lang w:val="ru-RU"/>
        </w:rPr>
        <w:t>Матф</w:t>
      </w:r>
      <w:proofErr w:type="spellEnd"/>
      <w:r w:rsidR="00C52F57" w:rsidRPr="00B14A5C">
        <w:rPr>
          <w:rStyle w:val="SubtleReference"/>
          <w:lang w:val="ru-RU"/>
        </w:rPr>
        <w:t>. 16:18</w:t>
      </w:r>
      <w:r w:rsidR="00C52F57">
        <w:rPr>
          <w:rStyle w:val="SubtleReference"/>
          <w:lang w:val="ru-RU"/>
        </w:rPr>
        <w:t>, Рим.16:16, Гал.1:22</w:t>
      </w:r>
      <w:r w:rsidR="00C52F57" w:rsidRPr="00B14A5C">
        <w:rPr>
          <w:rStyle w:val="SubtleReference"/>
          <w:lang w:val="ru-RU"/>
        </w:rPr>
        <w:t>;</w:t>
      </w:r>
      <w:r w:rsidR="00C52F57">
        <w:rPr>
          <w:rStyle w:val="SubtleReference"/>
          <w:lang w:val="ru-RU"/>
        </w:rPr>
        <w:t xml:space="preserve"> </w:t>
      </w:r>
      <w:r w:rsidR="00985F34" w:rsidRPr="00B14A5C">
        <w:rPr>
          <w:rStyle w:val="SubtleReference"/>
          <w:lang w:val="ru-RU"/>
        </w:rPr>
        <w:t>1Тим.3:15, Евр.3:6, 10:21-25</w:t>
      </w:r>
      <w:r w:rsidR="00001D67" w:rsidRPr="00B14A5C">
        <w:rPr>
          <w:rStyle w:val="SubtleReference"/>
          <w:lang w:val="ru-RU"/>
        </w:rPr>
        <w:t>)</w:t>
      </w:r>
    </w:p>
    <w:p w:rsidR="00001D67" w:rsidRPr="00B14A5C" w:rsidRDefault="00001D67" w:rsidP="00E975F9">
      <w:pPr>
        <w:pStyle w:val="ListParagraph"/>
        <w:numPr>
          <w:ilvl w:val="0"/>
          <w:numId w:val="2"/>
        </w:numPr>
        <w:spacing w:line="276" w:lineRule="auto"/>
        <w:jc w:val="both"/>
        <w:rPr>
          <w:rStyle w:val="SubtleReference"/>
        </w:rPr>
      </w:pPr>
      <w:r w:rsidRPr="00B14A5C">
        <w:rPr>
          <w:sz w:val="24"/>
          <w:szCs w:val="24"/>
          <w:lang w:val="ru-RU"/>
        </w:rPr>
        <w:lastRenderedPageBreak/>
        <w:tab/>
        <w:t>Её устройств</w:t>
      </w:r>
      <w:r w:rsidR="003C5A4B" w:rsidRPr="00B14A5C">
        <w:rPr>
          <w:sz w:val="24"/>
          <w:szCs w:val="24"/>
          <w:lang w:val="ru-RU"/>
        </w:rPr>
        <w:t>о – общинное,</w:t>
      </w:r>
      <w:r w:rsidRPr="00B14A5C">
        <w:rPr>
          <w:sz w:val="24"/>
          <w:szCs w:val="24"/>
          <w:lang w:val="ru-RU"/>
        </w:rPr>
        <w:t xml:space="preserve"> – все члены равны, но каждый имеет своё место и служение</w:t>
      </w:r>
      <w:r w:rsidR="003C5A4B" w:rsidRPr="00B14A5C">
        <w:rPr>
          <w:sz w:val="24"/>
          <w:szCs w:val="24"/>
          <w:lang w:val="ru-RU"/>
        </w:rPr>
        <w:t xml:space="preserve"> в </w:t>
      </w:r>
      <w:r w:rsidR="00AC185A" w:rsidRPr="00B14A5C">
        <w:rPr>
          <w:sz w:val="24"/>
          <w:szCs w:val="24"/>
          <w:lang w:val="ru-RU"/>
        </w:rPr>
        <w:t>Теле Христовом, которым есть</w:t>
      </w:r>
      <w:r w:rsidR="003C5A4B" w:rsidRPr="00B14A5C">
        <w:rPr>
          <w:sz w:val="24"/>
          <w:szCs w:val="24"/>
          <w:lang w:val="ru-RU"/>
        </w:rPr>
        <w:t xml:space="preserve"> Церковь</w:t>
      </w:r>
      <w:r w:rsidRPr="00B14A5C">
        <w:rPr>
          <w:sz w:val="24"/>
          <w:szCs w:val="24"/>
          <w:lang w:val="ru-RU"/>
        </w:rPr>
        <w:t xml:space="preserve">. </w:t>
      </w:r>
      <w:r w:rsidRPr="00B14A5C">
        <w:rPr>
          <w:rStyle w:val="SubtleReference"/>
        </w:rPr>
        <w:t>(</w:t>
      </w:r>
      <w:proofErr w:type="spellStart"/>
      <w:r w:rsidRPr="00B14A5C">
        <w:rPr>
          <w:rStyle w:val="SubtleReference"/>
        </w:rPr>
        <w:t>Мат</w:t>
      </w:r>
      <w:r w:rsidR="003C5A4B" w:rsidRPr="00B14A5C">
        <w:rPr>
          <w:rStyle w:val="SubtleReference"/>
        </w:rPr>
        <w:t>ф</w:t>
      </w:r>
      <w:proofErr w:type="spellEnd"/>
      <w:r w:rsidRPr="00B14A5C">
        <w:rPr>
          <w:rStyle w:val="SubtleReference"/>
        </w:rPr>
        <w:t>. 20:24-28; 23:5-12</w:t>
      </w:r>
      <w:r w:rsidR="00040B7E">
        <w:rPr>
          <w:rStyle w:val="SubtleReference"/>
          <w:lang w:val="ru-RU"/>
        </w:rPr>
        <w:t>, Гал.3:26-29</w:t>
      </w:r>
      <w:r w:rsidRPr="00B14A5C">
        <w:rPr>
          <w:rStyle w:val="SubtleReference"/>
        </w:rPr>
        <w:t>)</w:t>
      </w:r>
    </w:p>
    <w:p w:rsidR="00001D67" w:rsidRPr="00B14A5C" w:rsidRDefault="00001D67" w:rsidP="00E975F9">
      <w:pPr>
        <w:pStyle w:val="ListParagraph"/>
        <w:numPr>
          <w:ilvl w:val="0"/>
          <w:numId w:val="2"/>
        </w:numPr>
        <w:spacing w:line="276" w:lineRule="auto"/>
        <w:jc w:val="both"/>
        <w:rPr>
          <w:rStyle w:val="SubtleReference"/>
        </w:rPr>
      </w:pPr>
      <w:r w:rsidRPr="00B14A5C">
        <w:rPr>
          <w:sz w:val="24"/>
          <w:szCs w:val="24"/>
          <w:lang w:val="ru-RU"/>
        </w:rPr>
        <w:tab/>
        <w:t xml:space="preserve">Её члены – только спасенные, рожденные свыше люди, соблюдающие заповеди Божьи, и имеющие свидетельство Иисуса Христа и веру в Иисуса. </w:t>
      </w:r>
      <w:r w:rsidRPr="00B14A5C">
        <w:rPr>
          <w:rStyle w:val="SubtleReference"/>
        </w:rPr>
        <w:t>(</w:t>
      </w:r>
      <w:proofErr w:type="spellStart"/>
      <w:r w:rsidRPr="00B14A5C">
        <w:rPr>
          <w:rStyle w:val="SubtleReference"/>
        </w:rPr>
        <w:t>Иоан</w:t>
      </w:r>
      <w:proofErr w:type="spellEnd"/>
      <w:r w:rsidRPr="00B14A5C">
        <w:rPr>
          <w:rStyle w:val="SubtleReference"/>
        </w:rPr>
        <w:t xml:space="preserve">. 3:1-18, </w:t>
      </w:r>
      <w:proofErr w:type="spellStart"/>
      <w:r w:rsidRPr="00B14A5C">
        <w:rPr>
          <w:rStyle w:val="SubtleReference"/>
        </w:rPr>
        <w:t>Еф</w:t>
      </w:r>
      <w:proofErr w:type="spellEnd"/>
      <w:r w:rsidRPr="00B14A5C">
        <w:rPr>
          <w:rStyle w:val="SubtleReference"/>
        </w:rPr>
        <w:t xml:space="preserve">. 2:4-22; 1Пет. 2:5, </w:t>
      </w:r>
      <w:proofErr w:type="spellStart"/>
      <w:r w:rsidRPr="00B14A5C">
        <w:rPr>
          <w:rStyle w:val="SubtleReference"/>
        </w:rPr>
        <w:t>Отк</w:t>
      </w:r>
      <w:proofErr w:type="spellEnd"/>
      <w:r w:rsidRPr="00B14A5C">
        <w:rPr>
          <w:rStyle w:val="SubtleReference"/>
        </w:rPr>
        <w:t>. 12:17, 14:12)</w:t>
      </w:r>
    </w:p>
    <w:p w:rsidR="006529CC" w:rsidRPr="00B14A5C" w:rsidRDefault="00E24035" w:rsidP="00E975F9">
      <w:pPr>
        <w:pStyle w:val="ListParagraph"/>
        <w:numPr>
          <w:ilvl w:val="0"/>
          <w:numId w:val="2"/>
        </w:numPr>
        <w:spacing w:line="276" w:lineRule="auto"/>
        <w:jc w:val="both"/>
        <w:rPr>
          <w:rStyle w:val="SubtleReference"/>
        </w:rPr>
      </w:pPr>
      <w:r w:rsidRPr="00B14A5C">
        <w:rPr>
          <w:sz w:val="24"/>
          <w:szCs w:val="24"/>
          <w:lang w:val="ru-RU"/>
        </w:rPr>
        <w:tab/>
        <w:t>Её обряды – к</w:t>
      </w:r>
      <w:r w:rsidR="00001D67" w:rsidRPr="00B14A5C">
        <w:rPr>
          <w:sz w:val="24"/>
          <w:szCs w:val="24"/>
          <w:lang w:val="ru-RU"/>
        </w:rPr>
        <w:t xml:space="preserve">рещение </w:t>
      </w:r>
      <w:proofErr w:type="gramStart"/>
      <w:r w:rsidR="00001D67" w:rsidRPr="00B14A5C">
        <w:rPr>
          <w:sz w:val="24"/>
          <w:szCs w:val="24"/>
          <w:lang w:val="ru-RU"/>
        </w:rPr>
        <w:t>уверовавших</w:t>
      </w:r>
      <w:proofErr w:type="gramEnd"/>
      <w:r w:rsidR="00001D67" w:rsidRPr="00B14A5C">
        <w:rPr>
          <w:sz w:val="24"/>
          <w:szCs w:val="24"/>
          <w:lang w:val="ru-RU"/>
        </w:rPr>
        <w:t xml:space="preserve"> и Вечеря Господня. </w:t>
      </w:r>
      <w:r w:rsidR="00001D67" w:rsidRPr="00B14A5C">
        <w:rPr>
          <w:rStyle w:val="SubtleReference"/>
        </w:rPr>
        <w:t>(</w:t>
      </w:r>
      <w:proofErr w:type="spellStart"/>
      <w:r w:rsidR="00001D67" w:rsidRPr="00B14A5C">
        <w:rPr>
          <w:rStyle w:val="SubtleReference"/>
        </w:rPr>
        <w:t>Матф</w:t>
      </w:r>
      <w:proofErr w:type="spellEnd"/>
      <w:r w:rsidR="00001D67" w:rsidRPr="00B14A5C">
        <w:rPr>
          <w:rStyle w:val="SubtleReference"/>
        </w:rPr>
        <w:t>. 28:19-20, 26:26-29)</w:t>
      </w:r>
    </w:p>
    <w:p w:rsidR="00001D67" w:rsidRPr="00B14A5C" w:rsidRDefault="00001D67" w:rsidP="00E975F9">
      <w:pPr>
        <w:pStyle w:val="ListParagraph"/>
        <w:numPr>
          <w:ilvl w:val="0"/>
          <w:numId w:val="2"/>
        </w:numPr>
        <w:spacing w:line="276" w:lineRule="auto"/>
        <w:jc w:val="both"/>
        <w:rPr>
          <w:rStyle w:val="SubtleReference"/>
        </w:rPr>
      </w:pPr>
      <w:r w:rsidRPr="00B14A5C">
        <w:rPr>
          <w:sz w:val="24"/>
          <w:szCs w:val="24"/>
          <w:lang w:val="ru-RU"/>
        </w:rPr>
        <w:tab/>
        <w:t>Её с</w:t>
      </w:r>
      <w:r w:rsidR="00AC185A" w:rsidRPr="00B14A5C">
        <w:rPr>
          <w:sz w:val="24"/>
          <w:szCs w:val="24"/>
          <w:lang w:val="ru-RU"/>
        </w:rPr>
        <w:t>лужители – пресвитеры (букв</w:t>
      </w:r>
      <w:proofErr w:type="gramStart"/>
      <w:r w:rsidR="00AC185A" w:rsidRPr="00B14A5C">
        <w:rPr>
          <w:sz w:val="24"/>
          <w:szCs w:val="24"/>
          <w:lang w:val="ru-RU"/>
        </w:rPr>
        <w:t>.</w:t>
      </w:r>
      <w:proofErr w:type="gramEnd"/>
      <w:r w:rsidRPr="00B14A5C">
        <w:rPr>
          <w:sz w:val="24"/>
          <w:szCs w:val="24"/>
          <w:lang w:val="ru-RU"/>
        </w:rPr>
        <w:t xml:space="preserve"> – </w:t>
      </w:r>
      <w:proofErr w:type="gramStart"/>
      <w:r w:rsidRPr="00B14A5C">
        <w:rPr>
          <w:sz w:val="24"/>
          <w:szCs w:val="24"/>
          <w:lang w:val="ru-RU"/>
        </w:rPr>
        <w:t>с</w:t>
      </w:r>
      <w:proofErr w:type="gramEnd"/>
      <w:r w:rsidRPr="00B14A5C">
        <w:rPr>
          <w:sz w:val="24"/>
          <w:szCs w:val="24"/>
          <w:lang w:val="ru-RU"/>
        </w:rPr>
        <w:t xml:space="preserve">тарейшины), </w:t>
      </w:r>
      <w:r w:rsidR="00811B03" w:rsidRPr="00B14A5C">
        <w:rPr>
          <w:sz w:val="24"/>
          <w:szCs w:val="24"/>
          <w:lang w:val="ru-RU"/>
        </w:rPr>
        <w:t xml:space="preserve">которые </w:t>
      </w:r>
      <w:r w:rsidRPr="00B14A5C">
        <w:rPr>
          <w:sz w:val="24"/>
          <w:szCs w:val="24"/>
          <w:lang w:val="ru-RU"/>
        </w:rPr>
        <w:t>такж</w:t>
      </w:r>
      <w:r w:rsidR="00811B03" w:rsidRPr="00B14A5C">
        <w:rPr>
          <w:sz w:val="24"/>
          <w:szCs w:val="24"/>
          <w:lang w:val="ru-RU"/>
        </w:rPr>
        <w:t>е называются</w:t>
      </w:r>
      <w:r w:rsidRPr="00B14A5C">
        <w:rPr>
          <w:sz w:val="24"/>
          <w:szCs w:val="24"/>
          <w:lang w:val="ru-RU"/>
        </w:rPr>
        <w:t xml:space="preserve"> в разных ча</w:t>
      </w:r>
      <w:r w:rsidR="005D4117" w:rsidRPr="00B14A5C">
        <w:rPr>
          <w:sz w:val="24"/>
          <w:szCs w:val="24"/>
          <w:lang w:val="ru-RU"/>
        </w:rPr>
        <w:t>стях Библии пастыри (букв.</w:t>
      </w:r>
      <w:r w:rsidRPr="00B14A5C">
        <w:rPr>
          <w:sz w:val="24"/>
          <w:szCs w:val="24"/>
          <w:lang w:val="ru-RU"/>
        </w:rPr>
        <w:t xml:space="preserve"> – пастухи), </w:t>
      </w:r>
      <w:r w:rsidR="005D4117" w:rsidRPr="00B14A5C">
        <w:rPr>
          <w:sz w:val="24"/>
          <w:szCs w:val="24"/>
          <w:lang w:val="ru-RU"/>
        </w:rPr>
        <w:t>и</w:t>
      </w:r>
      <w:r w:rsidR="00032DFF" w:rsidRPr="00B14A5C">
        <w:rPr>
          <w:sz w:val="24"/>
          <w:szCs w:val="24"/>
          <w:lang w:val="ru-RU"/>
        </w:rPr>
        <w:t>ли</w:t>
      </w:r>
      <w:r w:rsidR="005D4117" w:rsidRPr="00B14A5C">
        <w:rPr>
          <w:sz w:val="24"/>
          <w:szCs w:val="24"/>
          <w:lang w:val="ru-RU"/>
        </w:rPr>
        <w:t xml:space="preserve"> епископы (букв.</w:t>
      </w:r>
      <w:r w:rsidRPr="00B14A5C">
        <w:rPr>
          <w:sz w:val="24"/>
          <w:szCs w:val="24"/>
          <w:lang w:val="ru-RU"/>
        </w:rPr>
        <w:t xml:space="preserve"> – блюстители, надзиратели), и их помощники – диаконы </w:t>
      </w:r>
      <w:r w:rsidR="009D73AB" w:rsidRPr="00B14A5C">
        <w:rPr>
          <w:sz w:val="24"/>
          <w:szCs w:val="24"/>
          <w:lang w:val="ru-RU"/>
        </w:rPr>
        <w:t>(букв. – слуги).</w:t>
      </w:r>
      <w:r w:rsidR="005D4117" w:rsidRPr="00B14A5C">
        <w:rPr>
          <w:sz w:val="24"/>
          <w:szCs w:val="24"/>
          <w:lang w:val="ru-RU"/>
        </w:rPr>
        <w:t xml:space="preserve"> </w:t>
      </w:r>
      <w:r w:rsidR="005D4117" w:rsidRPr="00B14A5C">
        <w:rPr>
          <w:rStyle w:val="SubtleReference"/>
        </w:rPr>
        <w:t>(</w:t>
      </w:r>
      <w:proofErr w:type="spellStart"/>
      <w:r w:rsidR="005D4117" w:rsidRPr="00B14A5C">
        <w:rPr>
          <w:rStyle w:val="SubtleReference"/>
        </w:rPr>
        <w:t>Фил</w:t>
      </w:r>
      <w:proofErr w:type="spellEnd"/>
      <w:r w:rsidR="005D4117" w:rsidRPr="00B14A5C">
        <w:rPr>
          <w:rStyle w:val="SubtleReference"/>
        </w:rPr>
        <w:t>. 1:1, 1Тим. 3:1-</w:t>
      </w:r>
      <w:r w:rsidRPr="00B14A5C">
        <w:rPr>
          <w:rStyle w:val="SubtleReference"/>
        </w:rPr>
        <w:t xml:space="preserve">16, </w:t>
      </w:r>
      <w:proofErr w:type="spellStart"/>
      <w:r w:rsidRPr="00B14A5C">
        <w:rPr>
          <w:rStyle w:val="SubtleReference"/>
        </w:rPr>
        <w:t>Титу</w:t>
      </w:r>
      <w:proofErr w:type="spellEnd"/>
      <w:r w:rsidRPr="00B14A5C">
        <w:rPr>
          <w:rStyle w:val="SubtleReference"/>
        </w:rPr>
        <w:t xml:space="preserve"> 1:5-9)</w:t>
      </w:r>
    </w:p>
    <w:p w:rsidR="00001D67" w:rsidRPr="00B14A5C" w:rsidRDefault="00001D67" w:rsidP="00E975F9">
      <w:pPr>
        <w:pStyle w:val="ListParagraph"/>
        <w:numPr>
          <w:ilvl w:val="0"/>
          <w:numId w:val="2"/>
        </w:numPr>
        <w:spacing w:line="276" w:lineRule="auto"/>
        <w:jc w:val="both"/>
        <w:rPr>
          <w:rStyle w:val="SubtleReference"/>
        </w:rPr>
      </w:pPr>
      <w:r w:rsidRPr="00B14A5C">
        <w:rPr>
          <w:sz w:val="24"/>
          <w:szCs w:val="24"/>
          <w:lang w:val="ru-RU"/>
        </w:rPr>
        <w:tab/>
        <w:t>Её труд – спасать людей, крестить их (крещением, отвечающим всем требованиям Слова Божьего), учить их соблюдать все, что повелел Иисус, чтобы представить всякого человека совершенным во Христе Иисусе</w:t>
      </w:r>
      <w:r w:rsidRPr="00B14A5C">
        <w:rPr>
          <w:rStyle w:val="SubtleReference"/>
          <w:lang w:val="ru-RU"/>
        </w:rPr>
        <w:t xml:space="preserve">. </w:t>
      </w:r>
      <w:r w:rsidRPr="00B14A5C">
        <w:rPr>
          <w:rStyle w:val="SubtleReference"/>
        </w:rPr>
        <w:t>(</w:t>
      </w:r>
      <w:proofErr w:type="spellStart"/>
      <w:r w:rsidRPr="00B14A5C">
        <w:rPr>
          <w:rStyle w:val="SubtleReference"/>
        </w:rPr>
        <w:t>Матф</w:t>
      </w:r>
      <w:proofErr w:type="spellEnd"/>
      <w:r w:rsidRPr="00B14A5C">
        <w:rPr>
          <w:rStyle w:val="SubtleReference"/>
        </w:rPr>
        <w:t xml:space="preserve">. 28:16-20, </w:t>
      </w:r>
      <w:proofErr w:type="spellStart"/>
      <w:r w:rsidRPr="00B14A5C">
        <w:rPr>
          <w:rStyle w:val="SubtleReference"/>
        </w:rPr>
        <w:t>Деян</w:t>
      </w:r>
      <w:proofErr w:type="spellEnd"/>
      <w:r w:rsidRPr="00B14A5C">
        <w:rPr>
          <w:rStyle w:val="SubtleReference"/>
        </w:rPr>
        <w:t xml:space="preserve">. 2:36-42, </w:t>
      </w:r>
      <w:proofErr w:type="spellStart"/>
      <w:r w:rsidRPr="00B14A5C">
        <w:rPr>
          <w:rStyle w:val="SubtleReference"/>
        </w:rPr>
        <w:t>Кол</w:t>
      </w:r>
      <w:proofErr w:type="spellEnd"/>
      <w:r w:rsidRPr="00B14A5C">
        <w:rPr>
          <w:rStyle w:val="SubtleReference"/>
        </w:rPr>
        <w:t>. 1:28)</w:t>
      </w:r>
    </w:p>
    <w:p w:rsidR="00613E4C" w:rsidRPr="00B14A5C" w:rsidRDefault="00001D67" w:rsidP="00E975F9">
      <w:pPr>
        <w:pStyle w:val="ListParagraph"/>
        <w:numPr>
          <w:ilvl w:val="0"/>
          <w:numId w:val="2"/>
        </w:numPr>
        <w:spacing w:line="276" w:lineRule="auto"/>
        <w:jc w:val="both"/>
        <w:rPr>
          <w:rStyle w:val="SubtleReference"/>
        </w:rPr>
      </w:pPr>
      <w:r w:rsidRPr="00B14A5C">
        <w:rPr>
          <w:sz w:val="24"/>
          <w:szCs w:val="24"/>
          <w:lang w:val="ru-RU"/>
        </w:rPr>
        <w:t xml:space="preserve">Её независимость – разделение церкви и государства. </w:t>
      </w:r>
      <w:r w:rsidRPr="00B14A5C">
        <w:rPr>
          <w:rStyle w:val="SubtleReference"/>
        </w:rPr>
        <w:t>(</w:t>
      </w:r>
      <w:proofErr w:type="spellStart"/>
      <w:r w:rsidRPr="00B14A5C">
        <w:rPr>
          <w:rStyle w:val="SubtleReference"/>
        </w:rPr>
        <w:t>Матф</w:t>
      </w:r>
      <w:proofErr w:type="spellEnd"/>
      <w:r w:rsidRPr="00B14A5C">
        <w:rPr>
          <w:rStyle w:val="SubtleReference"/>
        </w:rPr>
        <w:t>. 22:21)</w:t>
      </w:r>
    </w:p>
    <w:p w:rsidR="00AA7416" w:rsidRPr="00B14A5C" w:rsidRDefault="00001D67" w:rsidP="00E975F9">
      <w:pPr>
        <w:pStyle w:val="ListParagraph"/>
        <w:numPr>
          <w:ilvl w:val="0"/>
          <w:numId w:val="2"/>
        </w:numPr>
        <w:spacing w:line="276" w:lineRule="auto"/>
        <w:jc w:val="both"/>
        <w:rPr>
          <w:rStyle w:val="SubtleReference"/>
          <w:lang w:val="ru-RU"/>
        </w:rPr>
      </w:pPr>
      <w:r w:rsidRPr="00B14A5C">
        <w:rPr>
          <w:sz w:val="24"/>
          <w:szCs w:val="24"/>
          <w:lang w:val="ru-RU"/>
        </w:rPr>
        <w:t xml:space="preserve">Её сущность – духовная, а не юридическая. </w:t>
      </w:r>
      <w:r w:rsidRPr="00B14A5C">
        <w:rPr>
          <w:rStyle w:val="SubtleReference"/>
          <w:lang w:val="ru-RU"/>
        </w:rPr>
        <w:t>(</w:t>
      </w:r>
      <w:proofErr w:type="spellStart"/>
      <w:r w:rsidRPr="00B14A5C">
        <w:rPr>
          <w:rStyle w:val="SubtleReference"/>
          <w:lang w:val="ru-RU"/>
        </w:rPr>
        <w:t>Матф</w:t>
      </w:r>
      <w:proofErr w:type="spellEnd"/>
      <w:r w:rsidRPr="00B14A5C">
        <w:rPr>
          <w:rStyle w:val="SubtleReference"/>
          <w:lang w:val="ru-RU"/>
        </w:rPr>
        <w:t xml:space="preserve">. 22:21, </w:t>
      </w:r>
      <w:proofErr w:type="spellStart"/>
      <w:r w:rsidRPr="00B14A5C">
        <w:rPr>
          <w:rStyle w:val="SubtleReference"/>
          <w:lang w:val="ru-RU"/>
        </w:rPr>
        <w:t>Еф</w:t>
      </w:r>
      <w:proofErr w:type="spellEnd"/>
      <w:r w:rsidRPr="00B14A5C">
        <w:rPr>
          <w:rStyle w:val="SubtleReference"/>
          <w:lang w:val="ru-RU"/>
        </w:rPr>
        <w:t>. 1:19-23, 5:22-32)</w:t>
      </w:r>
      <w:r w:rsidR="00AA7416" w:rsidRPr="00B14A5C">
        <w:rPr>
          <w:rStyle w:val="SubtleReference"/>
          <w:lang w:val="ru-RU"/>
        </w:rPr>
        <w:br w:type="page"/>
      </w:r>
    </w:p>
    <w:p w:rsidR="00AA7416" w:rsidRPr="00B14A5C" w:rsidRDefault="00AA7416" w:rsidP="00B12377">
      <w:pPr>
        <w:pStyle w:val="Heading2"/>
        <w:rPr>
          <w:sz w:val="28"/>
          <w:szCs w:val="28"/>
        </w:rPr>
      </w:pPr>
      <w:bookmarkStart w:id="3" w:name="_Toc86571645"/>
      <w:r w:rsidRPr="00B14A5C">
        <w:rPr>
          <w:sz w:val="28"/>
          <w:szCs w:val="28"/>
        </w:rPr>
        <w:lastRenderedPageBreak/>
        <w:t>Объяснение о членстве в церкви</w:t>
      </w:r>
      <w:bookmarkEnd w:id="3"/>
    </w:p>
    <w:p w:rsidR="00AA7416" w:rsidRPr="00B14A5C" w:rsidRDefault="00AA7416" w:rsidP="00EA3D07">
      <w:pPr>
        <w:rPr>
          <w:sz w:val="24"/>
          <w:szCs w:val="24"/>
        </w:rPr>
      </w:pPr>
      <w:r w:rsidRPr="00B14A5C">
        <w:rPr>
          <w:sz w:val="24"/>
          <w:szCs w:val="24"/>
        </w:rPr>
        <w:t xml:space="preserve">Как каждый пастух должен знать, сколько овец находится в его стаде, которое доверено ему пасти, так пастыри церкви должны знать, кто находится в стаде Господнем, порученном им Господом, и о ком они несут попечение и обязаны дать отчёт. Для этого существует членство в церкви, которое имеет своё </w:t>
      </w:r>
      <w:proofErr w:type="gramStart"/>
      <w:r w:rsidRPr="00B14A5C">
        <w:rPr>
          <w:sz w:val="24"/>
          <w:szCs w:val="24"/>
        </w:rPr>
        <w:t>основание</w:t>
      </w:r>
      <w:proofErr w:type="gramEnd"/>
      <w:r w:rsidRPr="00B14A5C">
        <w:rPr>
          <w:sz w:val="24"/>
          <w:szCs w:val="24"/>
        </w:rPr>
        <w:t xml:space="preserve"> как в </w:t>
      </w:r>
      <w:r w:rsidR="00EA3D07" w:rsidRPr="00B14A5C">
        <w:rPr>
          <w:sz w:val="24"/>
          <w:szCs w:val="24"/>
        </w:rPr>
        <w:t>Ветхом</w:t>
      </w:r>
      <w:r w:rsidRPr="00B14A5C">
        <w:rPr>
          <w:sz w:val="24"/>
          <w:szCs w:val="24"/>
        </w:rPr>
        <w:t xml:space="preserve">, так и в </w:t>
      </w:r>
      <w:r w:rsidR="00EA3D07" w:rsidRPr="00B14A5C">
        <w:rPr>
          <w:sz w:val="24"/>
          <w:szCs w:val="24"/>
        </w:rPr>
        <w:t>Новом Завете</w:t>
      </w:r>
      <w:r w:rsidRPr="00B14A5C">
        <w:rPr>
          <w:sz w:val="24"/>
          <w:szCs w:val="24"/>
        </w:rPr>
        <w:t xml:space="preserve"> </w:t>
      </w:r>
      <w:r w:rsidRPr="00B14A5C">
        <w:rPr>
          <w:rStyle w:val="SubtleReference"/>
        </w:rPr>
        <w:t xml:space="preserve">(Исх. 18:19-24, </w:t>
      </w:r>
      <w:proofErr w:type="spellStart"/>
      <w:r w:rsidRPr="00B14A5C">
        <w:rPr>
          <w:rStyle w:val="SubtleReference"/>
        </w:rPr>
        <w:t>Чис</w:t>
      </w:r>
      <w:proofErr w:type="spellEnd"/>
      <w:r w:rsidRPr="00B14A5C">
        <w:rPr>
          <w:rStyle w:val="SubtleReference"/>
        </w:rPr>
        <w:t xml:space="preserve">. 1:1-4, 3:16, </w:t>
      </w:r>
      <w:proofErr w:type="spellStart"/>
      <w:r w:rsidRPr="00B14A5C">
        <w:rPr>
          <w:rStyle w:val="SubtleReference"/>
        </w:rPr>
        <w:t>Неем</w:t>
      </w:r>
      <w:proofErr w:type="spellEnd"/>
      <w:r w:rsidRPr="00B14A5C">
        <w:rPr>
          <w:rStyle w:val="SubtleReference"/>
        </w:rPr>
        <w:t xml:space="preserve">. 7:5, </w:t>
      </w:r>
      <w:proofErr w:type="spellStart"/>
      <w:r w:rsidRPr="00B14A5C">
        <w:rPr>
          <w:rStyle w:val="SubtleReference"/>
        </w:rPr>
        <w:t>Матф</w:t>
      </w:r>
      <w:proofErr w:type="spellEnd"/>
      <w:r w:rsidRPr="00B14A5C">
        <w:rPr>
          <w:rStyle w:val="SubtleReference"/>
        </w:rPr>
        <w:t xml:space="preserve">. 18:12-20, </w:t>
      </w:r>
      <w:proofErr w:type="spellStart"/>
      <w:r w:rsidRPr="00B14A5C">
        <w:rPr>
          <w:rStyle w:val="SubtleReference"/>
        </w:rPr>
        <w:t>Деян</w:t>
      </w:r>
      <w:proofErr w:type="spellEnd"/>
      <w:r w:rsidRPr="00B14A5C">
        <w:rPr>
          <w:rStyle w:val="SubtleReference"/>
        </w:rPr>
        <w:t>. 2:41, 4:4, 1Пет. 5:1-5, 1Кор. 5:1-13, 2Фесс. 3:14-15, Евр. 13:17)</w:t>
      </w:r>
      <w:r w:rsidRPr="00B14A5C">
        <w:rPr>
          <w:sz w:val="24"/>
          <w:szCs w:val="24"/>
        </w:rPr>
        <w:t xml:space="preserve">. </w:t>
      </w:r>
    </w:p>
    <w:p w:rsidR="00AA7416" w:rsidRPr="00B14A5C" w:rsidRDefault="00AA7416" w:rsidP="00C01F12">
      <w:pPr>
        <w:rPr>
          <w:sz w:val="24"/>
          <w:szCs w:val="24"/>
        </w:rPr>
      </w:pPr>
      <w:r w:rsidRPr="00B14A5C">
        <w:rPr>
          <w:sz w:val="24"/>
          <w:szCs w:val="24"/>
        </w:rPr>
        <w:t>Членство в поместной церкви – это привилегия и обязанность каждого христианина. Оно даёт верующему человеку многие преимущества, среди которых:</w:t>
      </w:r>
    </w:p>
    <w:p w:rsidR="00AA7416" w:rsidRPr="00B14A5C" w:rsidRDefault="00AA7416" w:rsidP="00AF1598">
      <w:pPr>
        <w:pStyle w:val="ListParagraph"/>
        <w:numPr>
          <w:ilvl w:val="0"/>
          <w:numId w:val="13"/>
        </w:numPr>
        <w:spacing w:line="276" w:lineRule="auto"/>
        <w:jc w:val="both"/>
        <w:rPr>
          <w:sz w:val="24"/>
          <w:szCs w:val="24"/>
          <w:lang w:val="ru-RU"/>
        </w:rPr>
      </w:pPr>
      <w:r w:rsidRPr="00B14A5C">
        <w:rPr>
          <w:sz w:val="24"/>
          <w:szCs w:val="24"/>
          <w:lang w:val="ru-RU"/>
        </w:rPr>
        <w:t>Возможность духовного пастырского попечения со стороны служителей церкви;</w:t>
      </w:r>
    </w:p>
    <w:p w:rsidR="00AA7416" w:rsidRPr="00B14A5C" w:rsidRDefault="00AA7416" w:rsidP="00AF1598">
      <w:pPr>
        <w:pStyle w:val="ListParagraph"/>
        <w:numPr>
          <w:ilvl w:val="0"/>
          <w:numId w:val="13"/>
        </w:numPr>
        <w:spacing w:line="276" w:lineRule="auto"/>
        <w:jc w:val="both"/>
        <w:rPr>
          <w:sz w:val="24"/>
          <w:szCs w:val="24"/>
          <w:lang w:val="ru-RU"/>
        </w:rPr>
      </w:pPr>
      <w:r w:rsidRPr="00B14A5C">
        <w:rPr>
          <w:sz w:val="24"/>
          <w:szCs w:val="24"/>
          <w:lang w:val="ru-RU"/>
        </w:rPr>
        <w:t>Возможность участия в Вечере Господней;</w:t>
      </w:r>
    </w:p>
    <w:p w:rsidR="00AA7416" w:rsidRPr="00B14A5C" w:rsidRDefault="00AA7416" w:rsidP="00AF1598">
      <w:pPr>
        <w:pStyle w:val="ListParagraph"/>
        <w:numPr>
          <w:ilvl w:val="0"/>
          <w:numId w:val="13"/>
        </w:numPr>
        <w:spacing w:line="276" w:lineRule="auto"/>
        <w:jc w:val="both"/>
        <w:rPr>
          <w:sz w:val="24"/>
          <w:szCs w:val="24"/>
          <w:lang w:val="ru-RU"/>
        </w:rPr>
      </w:pPr>
      <w:r w:rsidRPr="00B14A5C">
        <w:rPr>
          <w:sz w:val="24"/>
          <w:szCs w:val="24"/>
          <w:lang w:val="ru-RU"/>
        </w:rPr>
        <w:t xml:space="preserve">Возможность служить своими дарами для церкви; </w:t>
      </w:r>
    </w:p>
    <w:p w:rsidR="00AA7416" w:rsidRPr="00B14A5C" w:rsidRDefault="00AA7416" w:rsidP="00AF1598">
      <w:pPr>
        <w:pStyle w:val="ListParagraph"/>
        <w:numPr>
          <w:ilvl w:val="0"/>
          <w:numId w:val="13"/>
        </w:numPr>
        <w:spacing w:line="276" w:lineRule="auto"/>
        <w:jc w:val="both"/>
        <w:rPr>
          <w:sz w:val="24"/>
          <w:szCs w:val="24"/>
          <w:lang w:val="ru-RU"/>
        </w:rPr>
      </w:pPr>
      <w:r w:rsidRPr="00B14A5C">
        <w:rPr>
          <w:sz w:val="24"/>
          <w:szCs w:val="24"/>
          <w:lang w:val="ru-RU"/>
        </w:rPr>
        <w:t>Возможность посещения членских собраний церкви, и принятия важных решений по устройству и жизни церкви;</w:t>
      </w:r>
    </w:p>
    <w:p w:rsidR="00AA7416" w:rsidRPr="00B14A5C" w:rsidRDefault="00AA7416" w:rsidP="00AF1598">
      <w:pPr>
        <w:pStyle w:val="ListParagraph"/>
        <w:numPr>
          <w:ilvl w:val="0"/>
          <w:numId w:val="13"/>
        </w:numPr>
        <w:spacing w:line="276" w:lineRule="auto"/>
        <w:jc w:val="both"/>
        <w:rPr>
          <w:sz w:val="24"/>
          <w:szCs w:val="24"/>
          <w:lang w:val="ru-RU"/>
        </w:rPr>
      </w:pPr>
      <w:r w:rsidRPr="00B14A5C">
        <w:rPr>
          <w:sz w:val="24"/>
          <w:szCs w:val="24"/>
          <w:lang w:val="ru-RU"/>
        </w:rPr>
        <w:t>Возможность избирать и быть избранным на различные служения в церкви;</w:t>
      </w:r>
    </w:p>
    <w:p w:rsidR="00AA7416" w:rsidRPr="00B14A5C" w:rsidRDefault="00AA7416" w:rsidP="00AF1598">
      <w:pPr>
        <w:pStyle w:val="ListParagraph"/>
        <w:numPr>
          <w:ilvl w:val="0"/>
          <w:numId w:val="13"/>
        </w:numPr>
        <w:spacing w:line="276" w:lineRule="auto"/>
        <w:jc w:val="both"/>
        <w:rPr>
          <w:sz w:val="24"/>
          <w:szCs w:val="24"/>
          <w:lang w:val="ru-RU"/>
        </w:rPr>
      </w:pPr>
      <w:r w:rsidRPr="00B14A5C">
        <w:rPr>
          <w:sz w:val="24"/>
          <w:szCs w:val="24"/>
          <w:lang w:val="ru-RU"/>
        </w:rPr>
        <w:t>Возможность заключения христианского брака в церкви с благословением пресвитеров церкви;</w:t>
      </w:r>
    </w:p>
    <w:p w:rsidR="00AA7416" w:rsidRPr="00B14A5C" w:rsidRDefault="00AA7416" w:rsidP="00AF1598">
      <w:pPr>
        <w:pStyle w:val="ListParagraph"/>
        <w:numPr>
          <w:ilvl w:val="0"/>
          <w:numId w:val="13"/>
        </w:numPr>
        <w:spacing w:line="276" w:lineRule="auto"/>
        <w:jc w:val="both"/>
        <w:rPr>
          <w:sz w:val="24"/>
          <w:szCs w:val="24"/>
          <w:lang w:val="ru-RU"/>
        </w:rPr>
      </w:pPr>
      <w:r w:rsidRPr="00B14A5C">
        <w:rPr>
          <w:sz w:val="24"/>
          <w:szCs w:val="24"/>
          <w:lang w:val="ru-RU"/>
        </w:rPr>
        <w:lastRenderedPageBreak/>
        <w:t>Возможность духовной и молитвенной поддержки от церкви;</w:t>
      </w:r>
    </w:p>
    <w:p w:rsidR="00AA7416" w:rsidRPr="00B14A5C" w:rsidRDefault="00AA7416" w:rsidP="00AF1598">
      <w:pPr>
        <w:pStyle w:val="ListParagraph"/>
        <w:numPr>
          <w:ilvl w:val="0"/>
          <w:numId w:val="13"/>
        </w:numPr>
        <w:spacing w:line="276" w:lineRule="auto"/>
        <w:jc w:val="both"/>
        <w:rPr>
          <w:sz w:val="24"/>
          <w:szCs w:val="24"/>
          <w:lang w:val="ru-RU"/>
        </w:rPr>
      </w:pPr>
      <w:r w:rsidRPr="00B14A5C">
        <w:rPr>
          <w:sz w:val="24"/>
          <w:szCs w:val="24"/>
          <w:lang w:val="ru-RU"/>
        </w:rPr>
        <w:t>Возможность получения материальной помощи от церкви в случае нужды;</w:t>
      </w:r>
    </w:p>
    <w:p w:rsidR="00AA7416" w:rsidRPr="00B14A5C" w:rsidRDefault="00AA7416" w:rsidP="00AF1598">
      <w:pPr>
        <w:pStyle w:val="ListParagraph"/>
        <w:numPr>
          <w:ilvl w:val="0"/>
          <w:numId w:val="13"/>
        </w:numPr>
        <w:spacing w:line="276" w:lineRule="auto"/>
        <w:jc w:val="both"/>
        <w:rPr>
          <w:sz w:val="24"/>
          <w:szCs w:val="24"/>
          <w:lang w:val="ru-RU"/>
        </w:rPr>
      </w:pPr>
      <w:r w:rsidRPr="00B14A5C">
        <w:rPr>
          <w:sz w:val="24"/>
          <w:szCs w:val="24"/>
          <w:lang w:val="ru-RU"/>
        </w:rPr>
        <w:t>Возможность получения писем от церкви, подтверждающих членство в церкви (для гражданства, для работодателей, и т.д.);</w:t>
      </w:r>
    </w:p>
    <w:p w:rsidR="00AC185A" w:rsidRPr="00B14A5C" w:rsidRDefault="00AA7416" w:rsidP="00AF1598">
      <w:pPr>
        <w:pStyle w:val="ListParagraph"/>
        <w:numPr>
          <w:ilvl w:val="0"/>
          <w:numId w:val="13"/>
        </w:numPr>
        <w:spacing w:after="240" w:line="276" w:lineRule="auto"/>
        <w:jc w:val="both"/>
        <w:rPr>
          <w:sz w:val="24"/>
          <w:szCs w:val="24"/>
          <w:lang w:val="ru-RU"/>
        </w:rPr>
      </w:pPr>
      <w:r w:rsidRPr="00B14A5C">
        <w:rPr>
          <w:sz w:val="24"/>
          <w:szCs w:val="24"/>
          <w:lang w:val="ru-RU"/>
        </w:rPr>
        <w:t>Возможность поручительства и представительства со стороны церкви, и её служителей, в случае необходимости.</w:t>
      </w:r>
    </w:p>
    <w:p w:rsidR="00AA7416" w:rsidRPr="00B14A5C" w:rsidRDefault="00AA7416" w:rsidP="005358C9">
      <w:pPr>
        <w:rPr>
          <w:sz w:val="24"/>
          <w:szCs w:val="24"/>
        </w:rPr>
      </w:pPr>
      <w:r w:rsidRPr="00B14A5C">
        <w:rPr>
          <w:sz w:val="24"/>
          <w:szCs w:val="24"/>
        </w:rPr>
        <w:t>Членство в поместной церкви не только даёт человеку многие привилегии и преимущества, но и налагает на него определённые необходимые обязанности. Каждый человек, желающий быть членом поместной церкви, должен согласиться исполнять обязанности члена церкви.</w:t>
      </w:r>
      <w:r w:rsidR="00AC185A" w:rsidRPr="00B14A5C">
        <w:rPr>
          <w:sz w:val="24"/>
          <w:szCs w:val="24"/>
        </w:rPr>
        <w:br w:type="page"/>
      </w:r>
    </w:p>
    <w:p w:rsidR="00AA7416" w:rsidRPr="00B14A5C" w:rsidRDefault="00C06D37" w:rsidP="00B12377">
      <w:pPr>
        <w:pStyle w:val="Heading2"/>
        <w:rPr>
          <w:sz w:val="28"/>
          <w:szCs w:val="28"/>
        </w:rPr>
      </w:pPr>
      <w:bookmarkStart w:id="4" w:name="_Toc86571646"/>
      <w:r>
        <w:rPr>
          <w:sz w:val="28"/>
          <w:szCs w:val="28"/>
        </w:rPr>
        <w:lastRenderedPageBreak/>
        <w:t>Обязанности членов</w:t>
      </w:r>
      <w:r w:rsidR="00AA7416" w:rsidRPr="00B14A5C">
        <w:rPr>
          <w:sz w:val="28"/>
          <w:szCs w:val="28"/>
        </w:rPr>
        <w:t xml:space="preserve"> церкви</w:t>
      </w:r>
      <w:bookmarkEnd w:id="4"/>
    </w:p>
    <w:p w:rsidR="00032DFF" w:rsidRPr="00B14A5C" w:rsidRDefault="00AA7416" w:rsidP="00247476">
      <w:pPr>
        <w:rPr>
          <w:sz w:val="24"/>
          <w:szCs w:val="24"/>
        </w:rPr>
      </w:pPr>
      <w:r w:rsidRPr="00B14A5C">
        <w:rPr>
          <w:sz w:val="24"/>
          <w:szCs w:val="24"/>
        </w:rPr>
        <w:t xml:space="preserve">Членом церкви может быть рождённый свыше человек, принявший Иисуса Христа как своего Господа и Спасителя, принявший водное крещение, </w:t>
      </w:r>
      <w:r w:rsidR="00247476" w:rsidRPr="00B14A5C">
        <w:rPr>
          <w:sz w:val="24"/>
          <w:szCs w:val="24"/>
        </w:rPr>
        <w:t>согласный</w:t>
      </w:r>
      <w:r w:rsidRPr="00B14A5C">
        <w:rPr>
          <w:sz w:val="24"/>
          <w:szCs w:val="24"/>
        </w:rPr>
        <w:t xml:space="preserve"> с учением и устройством церкви, а также согласный исполнять обязанности члена церкви:</w:t>
      </w:r>
    </w:p>
    <w:p w:rsidR="00032DFF" w:rsidRPr="00B14A5C" w:rsidRDefault="00032DFF" w:rsidP="00032DFF">
      <w:pPr>
        <w:ind w:firstLine="0"/>
        <w:rPr>
          <w:sz w:val="24"/>
          <w:szCs w:val="24"/>
        </w:rPr>
      </w:pPr>
      <w:r w:rsidRPr="00B14A5C">
        <w:rPr>
          <w:rStyle w:val="Strong"/>
          <w:sz w:val="26"/>
          <w:szCs w:val="24"/>
        </w:rPr>
        <w:t>1.</w:t>
      </w:r>
      <w:r w:rsidRPr="00B14A5C">
        <w:rPr>
          <w:sz w:val="24"/>
          <w:szCs w:val="24"/>
        </w:rPr>
        <w:t xml:space="preserve"> </w:t>
      </w:r>
      <w:r w:rsidR="008A06CB" w:rsidRPr="00B14A5C">
        <w:rPr>
          <w:b/>
          <w:bCs/>
          <w:sz w:val="24"/>
          <w:szCs w:val="24"/>
        </w:rPr>
        <w:t>Последовать всему</w:t>
      </w:r>
      <w:r w:rsidR="00AA7416" w:rsidRPr="00B14A5C">
        <w:rPr>
          <w:b/>
          <w:bCs/>
          <w:sz w:val="24"/>
          <w:szCs w:val="24"/>
        </w:rPr>
        <w:t xml:space="preserve"> </w:t>
      </w:r>
      <w:r w:rsidR="008A06CB" w:rsidRPr="00B14A5C">
        <w:rPr>
          <w:b/>
          <w:bCs/>
          <w:sz w:val="24"/>
          <w:szCs w:val="24"/>
        </w:rPr>
        <w:t>учению</w:t>
      </w:r>
      <w:r w:rsidR="00AA7416" w:rsidRPr="00B14A5C">
        <w:rPr>
          <w:b/>
          <w:bCs/>
          <w:sz w:val="24"/>
          <w:szCs w:val="24"/>
        </w:rPr>
        <w:t xml:space="preserve"> Христа</w:t>
      </w:r>
      <w:r w:rsidR="008A06CB" w:rsidRPr="00B14A5C">
        <w:rPr>
          <w:sz w:val="24"/>
          <w:szCs w:val="24"/>
        </w:rPr>
        <w:t>:</w:t>
      </w:r>
    </w:p>
    <w:p w:rsidR="00560F21" w:rsidRPr="00B14A5C" w:rsidRDefault="00560F21" w:rsidP="00D26092">
      <w:pPr>
        <w:pStyle w:val="ListParagraph"/>
        <w:numPr>
          <w:ilvl w:val="0"/>
          <w:numId w:val="14"/>
        </w:numPr>
        <w:spacing w:before="120" w:after="120"/>
        <w:ind w:left="720"/>
        <w:jc w:val="both"/>
        <w:rPr>
          <w:rStyle w:val="SubtleReference"/>
          <w:lang w:val="ru-RU"/>
        </w:rPr>
      </w:pPr>
      <w:r w:rsidRPr="00B14A5C">
        <w:rPr>
          <w:sz w:val="24"/>
          <w:szCs w:val="22"/>
          <w:lang w:val="ru-RU"/>
        </w:rPr>
        <w:t>Иметь общение с Богом и Христом</w:t>
      </w:r>
      <w:r w:rsidR="00B12377" w:rsidRPr="00B14A5C">
        <w:rPr>
          <w:sz w:val="24"/>
          <w:szCs w:val="22"/>
          <w:lang w:val="ru-RU"/>
        </w:rPr>
        <w:t xml:space="preserve"> </w:t>
      </w:r>
      <w:r w:rsidR="00AF4332" w:rsidRPr="00B14A5C">
        <w:rPr>
          <w:sz w:val="24"/>
          <w:szCs w:val="22"/>
          <w:lang w:val="ru-RU"/>
        </w:rPr>
        <w:t>–</w:t>
      </w:r>
      <w:r w:rsidR="00B12377" w:rsidRPr="00B14A5C">
        <w:rPr>
          <w:sz w:val="24"/>
          <w:szCs w:val="22"/>
          <w:lang w:val="ru-RU"/>
        </w:rPr>
        <w:t xml:space="preserve"> </w:t>
      </w:r>
      <w:r w:rsidR="00AF4332" w:rsidRPr="00B14A5C">
        <w:rPr>
          <w:rStyle w:val="SubtleReference"/>
          <w:lang w:val="ru-RU"/>
        </w:rPr>
        <w:t>Ин.1:7, 1Кор.1:9, 1Ин.1:3.</w:t>
      </w:r>
    </w:p>
    <w:p w:rsidR="00560F21" w:rsidRPr="00B14A5C" w:rsidRDefault="00560F21" w:rsidP="00D26092">
      <w:pPr>
        <w:pStyle w:val="ListParagraph"/>
        <w:numPr>
          <w:ilvl w:val="0"/>
          <w:numId w:val="14"/>
        </w:numPr>
        <w:spacing w:before="120" w:after="120"/>
        <w:ind w:left="720"/>
        <w:jc w:val="both"/>
        <w:rPr>
          <w:rStyle w:val="SubtleReference"/>
          <w:lang w:val="ru-RU"/>
        </w:rPr>
      </w:pPr>
      <w:r w:rsidRPr="00B14A5C">
        <w:rPr>
          <w:sz w:val="24"/>
          <w:szCs w:val="22"/>
          <w:lang w:val="ru-RU"/>
        </w:rPr>
        <w:t>Быть учеником Христа</w:t>
      </w:r>
      <w:r w:rsidR="00AF4332" w:rsidRPr="00B14A5C">
        <w:rPr>
          <w:sz w:val="24"/>
          <w:szCs w:val="22"/>
          <w:lang w:val="ru-RU"/>
        </w:rPr>
        <w:t xml:space="preserve"> – </w:t>
      </w:r>
      <w:r w:rsidR="00AF4332" w:rsidRPr="00B14A5C">
        <w:rPr>
          <w:rStyle w:val="SubtleReference"/>
          <w:lang w:val="ru-RU"/>
        </w:rPr>
        <w:t>Лк.14:25-27, 33, Ин.8:31-36, Ин.15:8.</w:t>
      </w:r>
    </w:p>
    <w:p w:rsidR="00032DFF" w:rsidRPr="00B14A5C" w:rsidRDefault="00560F21" w:rsidP="00D26092">
      <w:pPr>
        <w:pStyle w:val="ListParagraph"/>
        <w:numPr>
          <w:ilvl w:val="0"/>
          <w:numId w:val="14"/>
        </w:numPr>
        <w:spacing w:before="120" w:after="120"/>
        <w:ind w:left="720"/>
        <w:jc w:val="both"/>
        <w:rPr>
          <w:rStyle w:val="SubtleReference"/>
          <w:lang w:val="ru-RU"/>
        </w:rPr>
      </w:pPr>
      <w:r w:rsidRPr="00B14A5C">
        <w:rPr>
          <w:sz w:val="24"/>
          <w:szCs w:val="22"/>
          <w:lang w:val="ru-RU"/>
        </w:rPr>
        <w:t xml:space="preserve">Любить Бога </w:t>
      </w:r>
      <w:r w:rsidR="00AF4332" w:rsidRPr="00B14A5C">
        <w:rPr>
          <w:sz w:val="24"/>
          <w:szCs w:val="22"/>
          <w:lang w:val="ru-RU"/>
        </w:rPr>
        <w:t xml:space="preserve">– </w:t>
      </w:r>
      <w:r w:rsidR="00EA4C54" w:rsidRPr="00B14A5C">
        <w:rPr>
          <w:rStyle w:val="SubtleReference"/>
          <w:lang w:val="ru-RU"/>
        </w:rPr>
        <w:t xml:space="preserve">Втор.6:4-9, </w:t>
      </w:r>
      <w:r w:rsidR="00AF4332" w:rsidRPr="00B14A5C">
        <w:rPr>
          <w:rStyle w:val="SubtleReference"/>
          <w:lang w:val="ru-RU"/>
        </w:rPr>
        <w:t>Мт.22:36-38</w:t>
      </w:r>
      <w:r w:rsidR="00EA4C54" w:rsidRPr="00B14A5C">
        <w:rPr>
          <w:rStyle w:val="SubtleReference"/>
          <w:lang w:val="ru-RU"/>
        </w:rPr>
        <w:t>, Мр.12:28-33</w:t>
      </w:r>
      <w:r w:rsidR="008A06CB" w:rsidRPr="00B14A5C">
        <w:rPr>
          <w:rStyle w:val="SubtleReference"/>
          <w:lang w:val="ru-RU"/>
        </w:rPr>
        <w:t>.</w:t>
      </w:r>
    </w:p>
    <w:p w:rsidR="008A06CB" w:rsidRPr="00B14A5C" w:rsidRDefault="008A06CB" w:rsidP="00D26092">
      <w:pPr>
        <w:pStyle w:val="ListParagraph"/>
        <w:numPr>
          <w:ilvl w:val="0"/>
          <w:numId w:val="14"/>
        </w:numPr>
        <w:spacing w:before="120" w:after="120"/>
        <w:ind w:left="720"/>
        <w:jc w:val="both"/>
        <w:rPr>
          <w:rStyle w:val="SubtleReference"/>
          <w:lang w:val="ru-RU"/>
        </w:rPr>
      </w:pPr>
      <w:r w:rsidRPr="00B14A5C">
        <w:rPr>
          <w:sz w:val="24"/>
          <w:szCs w:val="22"/>
          <w:lang w:val="ru-RU"/>
        </w:rPr>
        <w:t xml:space="preserve"> </w:t>
      </w:r>
      <w:r w:rsidR="00B12377" w:rsidRPr="00B14A5C">
        <w:rPr>
          <w:sz w:val="24"/>
          <w:szCs w:val="22"/>
          <w:lang w:val="ru-RU"/>
        </w:rPr>
        <w:t xml:space="preserve">Любить ближних </w:t>
      </w:r>
      <w:r w:rsidR="00AF4332" w:rsidRPr="00B14A5C">
        <w:rPr>
          <w:sz w:val="24"/>
          <w:szCs w:val="22"/>
          <w:lang w:val="ru-RU"/>
        </w:rPr>
        <w:t>–</w:t>
      </w:r>
      <w:r w:rsidR="00B12377" w:rsidRPr="00B14A5C">
        <w:rPr>
          <w:sz w:val="24"/>
          <w:szCs w:val="22"/>
          <w:lang w:val="ru-RU"/>
        </w:rPr>
        <w:t xml:space="preserve"> </w:t>
      </w:r>
      <w:r w:rsidR="00EA4C54" w:rsidRPr="00B14A5C">
        <w:rPr>
          <w:rStyle w:val="SubtleReference"/>
          <w:lang w:val="ru-RU"/>
        </w:rPr>
        <w:t xml:space="preserve">Лев.19:18, </w:t>
      </w:r>
      <w:r w:rsidR="00AF4332" w:rsidRPr="00B14A5C">
        <w:rPr>
          <w:rStyle w:val="SubtleReference"/>
          <w:lang w:val="ru-RU"/>
        </w:rPr>
        <w:t>Мт.22:36-40, 1Ин.4:21, Ин.</w:t>
      </w:r>
      <w:r w:rsidR="00560F21" w:rsidRPr="00B14A5C">
        <w:rPr>
          <w:rStyle w:val="SubtleReference"/>
          <w:lang w:val="ru-RU"/>
        </w:rPr>
        <w:t>13:34-35, Рим.12:9-10, 13:8, 14:1-13, 14:19, 15:1-7</w:t>
      </w:r>
      <w:r w:rsidR="00B12377" w:rsidRPr="00B14A5C">
        <w:rPr>
          <w:rStyle w:val="SubtleReference"/>
          <w:lang w:val="ru-RU"/>
        </w:rPr>
        <w:t>, Еф.5:2.</w:t>
      </w:r>
    </w:p>
    <w:p w:rsidR="00EA4C54" w:rsidRPr="00B14A5C" w:rsidRDefault="00560F21" w:rsidP="00B14A5C">
      <w:pPr>
        <w:pStyle w:val="ListParagraph"/>
        <w:numPr>
          <w:ilvl w:val="0"/>
          <w:numId w:val="14"/>
        </w:numPr>
        <w:spacing w:before="120" w:after="120"/>
        <w:ind w:left="720"/>
        <w:jc w:val="both"/>
        <w:rPr>
          <w:rStyle w:val="SubtleReference"/>
          <w:lang w:val="ru-RU"/>
        </w:rPr>
      </w:pPr>
      <w:r w:rsidRPr="00B14A5C">
        <w:rPr>
          <w:sz w:val="24"/>
          <w:szCs w:val="22"/>
          <w:lang w:val="ru-RU"/>
        </w:rPr>
        <w:t>Делать других учениками Христа</w:t>
      </w:r>
      <w:r w:rsidR="00EA4C54" w:rsidRPr="00B14A5C">
        <w:rPr>
          <w:sz w:val="24"/>
          <w:szCs w:val="22"/>
          <w:lang w:val="ru-RU"/>
        </w:rPr>
        <w:t xml:space="preserve"> – </w:t>
      </w:r>
      <w:r w:rsidR="00EA4C54" w:rsidRPr="00B14A5C">
        <w:rPr>
          <w:rStyle w:val="SubtleReference"/>
          <w:lang w:val="ru-RU"/>
        </w:rPr>
        <w:t>Мт.28:18-20, Ин.8:31-36</w:t>
      </w:r>
      <w:r w:rsidR="008A06CB" w:rsidRPr="00B14A5C">
        <w:rPr>
          <w:rStyle w:val="SubtleReference"/>
          <w:lang w:val="ru-RU"/>
        </w:rPr>
        <w:t>.</w:t>
      </w:r>
    </w:p>
    <w:p w:rsidR="00032DFF" w:rsidRPr="00B14A5C" w:rsidRDefault="00032DFF" w:rsidP="00032DFF">
      <w:pPr>
        <w:pStyle w:val="ListParagraph"/>
        <w:numPr>
          <w:ilvl w:val="0"/>
          <w:numId w:val="0"/>
        </w:numPr>
        <w:spacing w:line="276" w:lineRule="auto"/>
        <w:rPr>
          <w:sz w:val="24"/>
          <w:szCs w:val="24"/>
          <w:lang w:val="ru-RU"/>
        </w:rPr>
      </w:pPr>
      <w:r w:rsidRPr="00B14A5C">
        <w:rPr>
          <w:rStyle w:val="Strong"/>
          <w:sz w:val="26"/>
          <w:szCs w:val="24"/>
        </w:rPr>
        <w:t>2.</w:t>
      </w:r>
      <w:r w:rsidRPr="00B14A5C">
        <w:rPr>
          <w:sz w:val="24"/>
          <w:szCs w:val="24"/>
          <w:lang w:val="ru-RU"/>
        </w:rPr>
        <w:t xml:space="preserve"> </w:t>
      </w:r>
      <w:r w:rsidRPr="00B14A5C">
        <w:rPr>
          <w:b/>
          <w:sz w:val="24"/>
          <w:szCs w:val="22"/>
          <w:lang w:val="ru-RU"/>
        </w:rPr>
        <w:t>Хранить единство</w:t>
      </w:r>
      <w:r w:rsidR="008A06CB" w:rsidRPr="00B14A5C">
        <w:rPr>
          <w:b/>
          <w:sz w:val="24"/>
          <w:szCs w:val="22"/>
          <w:lang w:val="ru-RU"/>
        </w:rPr>
        <w:t xml:space="preserve"> церкви:</w:t>
      </w:r>
      <w:r w:rsidRPr="00B14A5C">
        <w:rPr>
          <w:b/>
          <w:sz w:val="24"/>
          <w:szCs w:val="22"/>
          <w:lang w:val="ru-RU"/>
        </w:rPr>
        <w:t xml:space="preserve"> </w:t>
      </w:r>
    </w:p>
    <w:p w:rsidR="00032DFF" w:rsidRPr="00B14A5C" w:rsidRDefault="008A06CB" w:rsidP="00D26092">
      <w:pPr>
        <w:numPr>
          <w:ilvl w:val="0"/>
          <w:numId w:val="4"/>
        </w:numPr>
        <w:spacing w:before="120" w:after="120"/>
        <w:rPr>
          <w:rStyle w:val="SubtleReference"/>
        </w:rPr>
      </w:pPr>
      <w:r w:rsidRPr="00B14A5C">
        <w:rPr>
          <w:sz w:val="24"/>
          <w:szCs w:val="22"/>
        </w:rPr>
        <w:t>Ста</w:t>
      </w:r>
      <w:r w:rsidR="00EA4C54" w:rsidRPr="00B14A5C">
        <w:rPr>
          <w:sz w:val="24"/>
          <w:szCs w:val="22"/>
        </w:rPr>
        <w:t>раться сохранять единство и мир</w:t>
      </w:r>
      <w:r w:rsidR="00DF0E63" w:rsidRPr="00B14A5C">
        <w:rPr>
          <w:sz w:val="24"/>
          <w:szCs w:val="22"/>
        </w:rPr>
        <w:t xml:space="preserve"> – </w:t>
      </w:r>
      <w:r w:rsidRPr="00B14A5C">
        <w:rPr>
          <w:rStyle w:val="SubtleReference"/>
        </w:rPr>
        <w:t xml:space="preserve">Еф.4:1-6, Рим.12:16, 2Кор.13:11, Фил.2:2, </w:t>
      </w:r>
      <w:r w:rsidR="00DF0E63" w:rsidRPr="00B14A5C">
        <w:rPr>
          <w:rStyle w:val="SubtleReference"/>
        </w:rPr>
        <w:t>1Пет.3:8</w:t>
      </w:r>
      <w:r w:rsidR="00C85646" w:rsidRPr="00B14A5C">
        <w:rPr>
          <w:rStyle w:val="SubtleReference"/>
        </w:rPr>
        <w:t>.</w:t>
      </w:r>
    </w:p>
    <w:p w:rsidR="00032DFF" w:rsidRPr="00B14A5C" w:rsidRDefault="00032DFF" w:rsidP="00D26092">
      <w:pPr>
        <w:numPr>
          <w:ilvl w:val="0"/>
          <w:numId w:val="4"/>
        </w:numPr>
        <w:spacing w:before="120" w:after="120"/>
        <w:rPr>
          <w:rStyle w:val="SubtleReference"/>
        </w:rPr>
      </w:pPr>
      <w:r w:rsidRPr="00B14A5C">
        <w:rPr>
          <w:sz w:val="24"/>
          <w:szCs w:val="22"/>
        </w:rPr>
        <w:lastRenderedPageBreak/>
        <w:t>О</w:t>
      </w:r>
      <w:r w:rsidR="008A06CB" w:rsidRPr="00B14A5C">
        <w:rPr>
          <w:sz w:val="24"/>
          <w:szCs w:val="22"/>
        </w:rPr>
        <w:t>твергать</w:t>
      </w:r>
      <w:r w:rsidRPr="00B14A5C">
        <w:rPr>
          <w:sz w:val="24"/>
          <w:szCs w:val="22"/>
        </w:rPr>
        <w:t xml:space="preserve"> </w:t>
      </w:r>
      <w:r w:rsidR="00247476" w:rsidRPr="00B14A5C">
        <w:rPr>
          <w:sz w:val="24"/>
          <w:szCs w:val="22"/>
        </w:rPr>
        <w:t xml:space="preserve">злословие </w:t>
      </w:r>
      <w:r w:rsidRPr="00B14A5C">
        <w:rPr>
          <w:sz w:val="24"/>
          <w:szCs w:val="22"/>
        </w:rPr>
        <w:t xml:space="preserve">и </w:t>
      </w:r>
      <w:r w:rsidR="00DF0E63" w:rsidRPr="00B14A5C">
        <w:rPr>
          <w:sz w:val="24"/>
          <w:szCs w:val="22"/>
        </w:rPr>
        <w:t xml:space="preserve">клевету </w:t>
      </w:r>
      <w:proofErr w:type="gramStart"/>
      <w:r w:rsidR="00DF0E63" w:rsidRPr="00B14A5C">
        <w:rPr>
          <w:sz w:val="24"/>
          <w:szCs w:val="22"/>
        </w:rPr>
        <w:t>–</w:t>
      </w:r>
      <w:r w:rsidR="00C85646" w:rsidRPr="00B14A5C">
        <w:rPr>
          <w:rStyle w:val="SubtleReference"/>
        </w:rPr>
        <w:t>Л</w:t>
      </w:r>
      <w:proofErr w:type="gramEnd"/>
      <w:r w:rsidR="00C85646" w:rsidRPr="00B14A5C">
        <w:rPr>
          <w:rStyle w:val="SubtleReference"/>
        </w:rPr>
        <w:t xml:space="preserve">ев.19:16, Пр.6:16-19, </w:t>
      </w:r>
      <w:r w:rsidRPr="00B14A5C">
        <w:rPr>
          <w:rStyle w:val="SubtleReference"/>
        </w:rPr>
        <w:t>2Кор.12:20, Еф.4:25, 29, 31-32, 5:8-11</w:t>
      </w:r>
      <w:r w:rsidR="00247476" w:rsidRPr="00B14A5C">
        <w:rPr>
          <w:rStyle w:val="SubtleReference"/>
        </w:rPr>
        <w:t>.</w:t>
      </w:r>
      <w:r w:rsidRPr="00B14A5C">
        <w:rPr>
          <w:rStyle w:val="SubtleReference"/>
        </w:rPr>
        <w:t xml:space="preserve"> </w:t>
      </w:r>
    </w:p>
    <w:p w:rsidR="00032DFF" w:rsidRPr="00B14A5C" w:rsidRDefault="00032DFF" w:rsidP="00D26092">
      <w:pPr>
        <w:numPr>
          <w:ilvl w:val="0"/>
          <w:numId w:val="4"/>
        </w:numPr>
        <w:spacing w:before="120" w:after="120"/>
        <w:rPr>
          <w:rStyle w:val="SubtleReference"/>
        </w:rPr>
      </w:pPr>
      <w:r w:rsidRPr="00B14A5C">
        <w:rPr>
          <w:sz w:val="24"/>
          <w:szCs w:val="22"/>
        </w:rPr>
        <w:t>С</w:t>
      </w:r>
      <w:r w:rsidR="008A06CB" w:rsidRPr="00B14A5C">
        <w:rPr>
          <w:sz w:val="24"/>
          <w:szCs w:val="22"/>
        </w:rPr>
        <w:t>ледовать</w:t>
      </w:r>
      <w:r w:rsidRPr="00B14A5C">
        <w:rPr>
          <w:sz w:val="24"/>
          <w:szCs w:val="22"/>
        </w:rPr>
        <w:t xml:space="preserve"> за руководством</w:t>
      </w:r>
      <w:r w:rsidR="008A06CB" w:rsidRPr="00B14A5C">
        <w:rPr>
          <w:sz w:val="24"/>
          <w:szCs w:val="22"/>
        </w:rPr>
        <w:t xml:space="preserve"> церкви</w:t>
      </w:r>
      <w:r w:rsidR="00DF0E63" w:rsidRPr="00B14A5C">
        <w:rPr>
          <w:sz w:val="24"/>
          <w:szCs w:val="22"/>
        </w:rPr>
        <w:t xml:space="preserve"> – </w:t>
      </w:r>
      <w:r w:rsidR="00247476" w:rsidRPr="00B14A5C">
        <w:rPr>
          <w:rStyle w:val="SubtleReference"/>
        </w:rPr>
        <w:t xml:space="preserve">Еф.1:22, </w:t>
      </w:r>
      <w:r w:rsidRPr="00B14A5C">
        <w:rPr>
          <w:rStyle w:val="SubtleReference"/>
        </w:rPr>
        <w:t>Евр.13:17, 1Пет.5:5, 1Тим.5:17, 1Фесс.4:1-2, 8, 5:12-13</w:t>
      </w:r>
      <w:r w:rsidR="008A06CB" w:rsidRPr="00B14A5C">
        <w:rPr>
          <w:rStyle w:val="SubtleReference"/>
        </w:rPr>
        <w:t>.</w:t>
      </w:r>
    </w:p>
    <w:p w:rsidR="00032DFF" w:rsidRPr="00B14A5C" w:rsidRDefault="00032DFF" w:rsidP="00D26092">
      <w:pPr>
        <w:numPr>
          <w:ilvl w:val="0"/>
          <w:numId w:val="4"/>
        </w:numPr>
        <w:spacing w:before="120" w:after="120"/>
        <w:rPr>
          <w:rStyle w:val="SubtleReference"/>
        </w:rPr>
      </w:pPr>
      <w:r w:rsidRPr="00B14A5C">
        <w:rPr>
          <w:sz w:val="24"/>
          <w:szCs w:val="22"/>
        </w:rPr>
        <w:t>С</w:t>
      </w:r>
      <w:r w:rsidR="008A06CB" w:rsidRPr="00B14A5C">
        <w:rPr>
          <w:sz w:val="24"/>
          <w:szCs w:val="22"/>
        </w:rPr>
        <w:t xml:space="preserve">ледовать вероучению церкви </w:t>
      </w:r>
      <w:r w:rsidR="00DF0E63" w:rsidRPr="00B14A5C">
        <w:rPr>
          <w:sz w:val="24"/>
          <w:szCs w:val="22"/>
        </w:rPr>
        <w:t xml:space="preserve">– </w:t>
      </w:r>
      <w:r w:rsidRPr="00B14A5C">
        <w:rPr>
          <w:rStyle w:val="SubtleReference"/>
        </w:rPr>
        <w:t>Е</w:t>
      </w:r>
      <w:r w:rsidR="00EA4C54" w:rsidRPr="00B14A5C">
        <w:rPr>
          <w:rStyle w:val="SubtleReference"/>
        </w:rPr>
        <w:t>ф.4:1-6, 11-12, 2Тим.3:14, Тит.</w:t>
      </w:r>
      <w:r w:rsidRPr="00B14A5C">
        <w:rPr>
          <w:rStyle w:val="SubtleReference"/>
        </w:rPr>
        <w:t>2:15</w:t>
      </w:r>
      <w:r w:rsidR="008A06CB" w:rsidRPr="00B14A5C">
        <w:rPr>
          <w:rStyle w:val="SubtleReference"/>
        </w:rPr>
        <w:t>.</w:t>
      </w:r>
    </w:p>
    <w:p w:rsidR="00032DFF" w:rsidRPr="00B14A5C" w:rsidRDefault="00032DFF" w:rsidP="00D26092">
      <w:pPr>
        <w:numPr>
          <w:ilvl w:val="0"/>
          <w:numId w:val="4"/>
        </w:numPr>
        <w:spacing w:before="120" w:after="120"/>
        <w:rPr>
          <w:rStyle w:val="SubtleReference"/>
        </w:rPr>
      </w:pPr>
      <w:r w:rsidRPr="00B14A5C">
        <w:rPr>
          <w:sz w:val="24"/>
          <w:szCs w:val="22"/>
        </w:rPr>
        <w:t>С</w:t>
      </w:r>
      <w:r w:rsidR="008A06CB" w:rsidRPr="00B14A5C">
        <w:rPr>
          <w:sz w:val="24"/>
          <w:szCs w:val="22"/>
        </w:rPr>
        <w:t>ледовать</w:t>
      </w:r>
      <w:r w:rsidRPr="00B14A5C">
        <w:rPr>
          <w:sz w:val="24"/>
          <w:szCs w:val="22"/>
        </w:rPr>
        <w:t xml:space="preserve"> правилам церкви</w:t>
      </w:r>
      <w:r w:rsidR="00B14A5C">
        <w:rPr>
          <w:sz w:val="24"/>
          <w:szCs w:val="22"/>
        </w:rPr>
        <w:t>, принятым руководящими братьями</w:t>
      </w:r>
      <w:r w:rsidR="00DF0E63" w:rsidRPr="00B14A5C">
        <w:rPr>
          <w:sz w:val="24"/>
          <w:szCs w:val="22"/>
        </w:rPr>
        <w:t xml:space="preserve"> – </w:t>
      </w:r>
      <w:r w:rsidRPr="00B14A5C">
        <w:rPr>
          <w:rStyle w:val="SubtleReference"/>
        </w:rPr>
        <w:t xml:space="preserve">1Кор.14:33, 1Цар.10:25, 1Цар.30:25, 1Пар.27:25-34, Мт.18:18, Деян.15:22-32. </w:t>
      </w:r>
    </w:p>
    <w:p w:rsidR="00032DFF" w:rsidRPr="00B14A5C" w:rsidRDefault="008A06CB" w:rsidP="00032DFF">
      <w:pPr>
        <w:ind w:firstLine="0"/>
        <w:jc w:val="left"/>
        <w:rPr>
          <w:b/>
          <w:sz w:val="24"/>
          <w:szCs w:val="22"/>
        </w:rPr>
      </w:pPr>
      <w:r w:rsidRPr="00B14A5C">
        <w:rPr>
          <w:rStyle w:val="Strong"/>
          <w:sz w:val="26"/>
          <w:szCs w:val="24"/>
        </w:rPr>
        <w:t>3</w:t>
      </w:r>
      <w:r w:rsidR="00032DFF" w:rsidRPr="00B14A5C">
        <w:rPr>
          <w:rStyle w:val="Strong"/>
          <w:sz w:val="26"/>
          <w:szCs w:val="24"/>
        </w:rPr>
        <w:t>.</w:t>
      </w:r>
      <w:r w:rsidR="00032DFF" w:rsidRPr="00B14A5C">
        <w:rPr>
          <w:b/>
          <w:sz w:val="24"/>
          <w:szCs w:val="22"/>
        </w:rPr>
        <w:t xml:space="preserve"> Н</w:t>
      </w:r>
      <w:r w:rsidR="00EB74F0" w:rsidRPr="00B14A5C">
        <w:rPr>
          <w:b/>
          <w:sz w:val="24"/>
          <w:szCs w:val="22"/>
        </w:rPr>
        <w:t>ести ответственность за церковь:</w:t>
      </w:r>
      <w:r w:rsidR="00032DFF" w:rsidRPr="00B14A5C">
        <w:rPr>
          <w:b/>
          <w:sz w:val="24"/>
          <w:szCs w:val="22"/>
        </w:rPr>
        <w:t xml:space="preserve"> </w:t>
      </w:r>
    </w:p>
    <w:p w:rsidR="00032DFF" w:rsidRPr="00B14A5C" w:rsidRDefault="00EA4C54" w:rsidP="00D26092">
      <w:pPr>
        <w:numPr>
          <w:ilvl w:val="0"/>
          <w:numId w:val="5"/>
        </w:numPr>
        <w:spacing w:before="120" w:after="120"/>
        <w:rPr>
          <w:rStyle w:val="SubtleReference"/>
        </w:rPr>
      </w:pPr>
      <w:r w:rsidRPr="00B14A5C">
        <w:rPr>
          <w:sz w:val="24"/>
          <w:szCs w:val="22"/>
        </w:rPr>
        <w:t>П</w:t>
      </w:r>
      <w:r w:rsidR="00DF0E63" w:rsidRPr="00B14A5C">
        <w:rPr>
          <w:sz w:val="24"/>
          <w:szCs w:val="22"/>
        </w:rPr>
        <w:t>осещать</w:t>
      </w:r>
      <w:r w:rsidR="00032DFF" w:rsidRPr="00B14A5C">
        <w:rPr>
          <w:sz w:val="24"/>
          <w:szCs w:val="22"/>
        </w:rPr>
        <w:t xml:space="preserve"> собрания церкви – </w:t>
      </w:r>
      <w:r w:rsidR="00032DFF" w:rsidRPr="00B14A5C">
        <w:rPr>
          <w:rStyle w:val="SubtleReference"/>
        </w:rPr>
        <w:t>Евр.10:24-25, 1Кор.14:26</w:t>
      </w:r>
      <w:r w:rsidR="00DF0E63" w:rsidRPr="00B14A5C">
        <w:rPr>
          <w:rStyle w:val="SubtleReference"/>
        </w:rPr>
        <w:t>.</w:t>
      </w:r>
      <w:r w:rsidR="00032DFF" w:rsidRPr="00B14A5C">
        <w:rPr>
          <w:rStyle w:val="SubtleReference"/>
        </w:rPr>
        <w:t xml:space="preserve"> </w:t>
      </w:r>
    </w:p>
    <w:p w:rsidR="00032DFF" w:rsidRPr="00B14A5C" w:rsidRDefault="00DF0E63" w:rsidP="00D26092">
      <w:pPr>
        <w:numPr>
          <w:ilvl w:val="0"/>
          <w:numId w:val="5"/>
        </w:numPr>
        <w:spacing w:before="120" w:after="120"/>
        <w:rPr>
          <w:rStyle w:val="SubtleReference"/>
        </w:rPr>
      </w:pPr>
      <w:r w:rsidRPr="00B14A5C">
        <w:rPr>
          <w:sz w:val="24"/>
          <w:szCs w:val="22"/>
        </w:rPr>
        <w:t>Молиться</w:t>
      </w:r>
      <w:r w:rsidR="00032DFF" w:rsidRPr="00B14A5C">
        <w:rPr>
          <w:sz w:val="24"/>
          <w:szCs w:val="22"/>
        </w:rPr>
        <w:t xml:space="preserve"> о церкви и ее служителях – </w:t>
      </w:r>
      <w:r w:rsidR="00032DFF" w:rsidRPr="00B14A5C">
        <w:rPr>
          <w:rStyle w:val="SubtleReference"/>
        </w:rPr>
        <w:t>Еф.1:16-19, 3:14:19, 6:18-19</w:t>
      </w:r>
      <w:r w:rsidRPr="00B14A5C">
        <w:rPr>
          <w:rStyle w:val="SubtleReference"/>
        </w:rPr>
        <w:t>.</w:t>
      </w:r>
      <w:r w:rsidR="00032DFF" w:rsidRPr="00B14A5C">
        <w:rPr>
          <w:rStyle w:val="SubtleReference"/>
        </w:rPr>
        <w:t xml:space="preserve"> </w:t>
      </w:r>
    </w:p>
    <w:p w:rsidR="00032DFF" w:rsidRPr="00B14A5C" w:rsidRDefault="00DF0E63" w:rsidP="00D26092">
      <w:pPr>
        <w:numPr>
          <w:ilvl w:val="0"/>
          <w:numId w:val="5"/>
        </w:numPr>
        <w:spacing w:before="120" w:after="120"/>
        <w:rPr>
          <w:rStyle w:val="SubtleReference"/>
        </w:rPr>
      </w:pPr>
      <w:r w:rsidRPr="00B14A5C">
        <w:rPr>
          <w:sz w:val="24"/>
          <w:szCs w:val="22"/>
        </w:rPr>
        <w:t>Приглашать</w:t>
      </w:r>
      <w:r w:rsidR="00032DFF" w:rsidRPr="00B14A5C">
        <w:rPr>
          <w:sz w:val="24"/>
          <w:szCs w:val="22"/>
        </w:rPr>
        <w:t xml:space="preserve"> людей на собрания –</w:t>
      </w:r>
      <w:r w:rsidR="00032DFF" w:rsidRPr="00B14A5C">
        <w:rPr>
          <w:b/>
          <w:sz w:val="24"/>
          <w:szCs w:val="22"/>
        </w:rPr>
        <w:t xml:space="preserve"> </w:t>
      </w:r>
      <w:r w:rsidR="00032DFF" w:rsidRPr="00B14A5C">
        <w:rPr>
          <w:rStyle w:val="SubtleReference"/>
        </w:rPr>
        <w:t>Лк.14:23-24</w:t>
      </w:r>
      <w:r w:rsidRPr="00B14A5C">
        <w:rPr>
          <w:rStyle w:val="SubtleReference"/>
        </w:rPr>
        <w:t>.</w:t>
      </w:r>
      <w:r w:rsidR="00032DFF" w:rsidRPr="00B14A5C">
        <w:rPr>
          <w:rStyle w:val="SubtleReference"/>
        </w:rPr>
        <w:t xml:space="preserve"> </w:t>
      </w:r>
    </w:p>
    <w:p w:rsidR="00032DFF" w:rsidRPr="00B14A5C" w:rsidRDefault="00DF0E63" w:rsidP="00D26092">
      <w:pPr>
        <w:numPr>
          <w:ilvl w:val="0"/>
          <w:numId w:val="5"/>
        </w:numPr>
        <w:spacing w:before="120" w:after="120"/>
        <w:rPr>
          <w:rStyle w:val="SubtleReference"/>
        </w:rPr>
      </w:pPr>
      <w:r w:rsidRPr="00B14A5C">
        <w:rPr>
          <w:sz w:val="24"/>
          <w:szCs w:val="22"/>
        </w:rPr>
        <w:t>Быть</w:t>
      </w:r>
      <w:r w:rsidR="00032DFF" w:rsidRPr="00B14A5C">
        <w:rPr>
          <w:sz w:val="24"/>
          <w:szCs w:val="22"/>
        </w:rPr>
        <w:t xml:space="preserve"> дружелюбным ко всем – </w:t>
      </w:r>
      <w:r w:rsidR="00032DFF" w:rsidRPr="00B14A5C">
        <w:rPr>
          <w:rStyle w:val="SubtleReference"/>
        </w:rPr>
        <w:t>Кол.3:12-15, Рим.12:10, 15:7</w:t>
      </w:r>
      <w:r w:rsidRPr="00B14A5C">
        <w:rPr>
          <w:rStyle w:val="SubtleReference"/>
        </w:rPr>
        <w:t>.</w:t>
      </w:r>
    </w:p>
    <w:p w:rsidR="00032DFF" w:rsidRPr="00B14A5C" w:rsidRDefault="00DF0E63" w:rsidP="00D26092">
      <w:pPr>
        <w:numPr>
          <w:ilvl w:val="0"/>
          <w:numId w:val="5"/>
        </w:numPr>
        <w:spacing w:before="120" w:after="120"/>
        <w:rPr>
          <w:rStyle w:val="SubtleReference"/>
        </w:rPr>
      </w:pPr>
      <w:r w:rsidRPr="00B14A5C">
        <w:rPr>
          <w:sz w:val="24"/>
          <w:szCs w:val="22"/>
        </w:rPr>
        <w:t>Поддерживать</w:t>
      </w:r>
      <w:r w:rsidR="00032DFF" w:rsidRPr="00B14A5C">
        <w:rPr>
          <w:sz w:val="24"/>
          <w:szCs w:val="22"/>
        </w:rPr>
        <w:t xml:space="preserve"> церковь материально</w:t>
      </w:r>
      <w:r w:rsidR="00FD20CF" w:rsidRPr="00B14A5C">
        <w:rPr>
          <w:sz w:val="24"/>
          <w:szCs w:val="22"/>
        </w:rPr>
        <w:t>, десятиной и приношениями</w:t>
      </w:r>
      <w:r w:rsidR="00032DFF" w:rsidRPr="00B14A5C">
        <w:rPr>
          <w:sz w:val="24"/>
          <w:szCs w:val="22"/>
        </w:rPr>
        <w:t xml:space="preserve"> – </w:t>
      </w:r>
      <w:r w:rsidR="00032DFF" w:rsidRPr="00B14A5C">
        <w:rPr>
          <w:rStyle w:val="SubtleReference"/>
        </w:rPr>
        <w:t xml:space="preserve">Лев.27:30, Мал.3:8-10, Мт.23:23, 1Кор.9:1-14, 2Кор. 8-9 главы, Гал.6:6-10. </w:t>
      </w:r>
    </w:p>
    <w:p w:rsidR="00032DFF" w:rsidRPr="00B14A5C" w:rsidRDefault="008A06CB" w:rsidP="00032DFF">
      <w:pPr>
        <w:ind w:firstLine="0"/>
        <w:jc w:val="left"/>
        <w:rPr>
          <w:b/>
          <w:sz w:val="24"/>
          <w:szCs w:val="22"/>
        </w:rPr>
      </w:pPr>
      <w:r w:rsidRPr="00B14A5C">
        <w:rPr>
          <w:rStyle w:val="Strong"/>
          <w:sz w:val="26"/>
          <w:szCs w:val="24"/>
        </w:rPr>
        <w:lastRenderedPageBreak/>
        <w:t>4</w:t>
      </w:r>
      <w:r w:rsidR="00032DFF" w:rsidRPr="00B14A5C">
        <w:rPr>
          <w:rStyle w:val="Strong"/>
          <w:sz w:val="26"/>
          <w:szCs w:val="24"/>
        </w:rPr>
        <w:t>.</w:t>
      </w:r>
      <w:r w:rsidR="00EB74F0" w:rsidRPr="00B14A5C">
        <w:rPr>
          <w:b/>
          <w:sz w:val="24"/>
          <w:szCs w:val="22"/>
        </w:rPr>
        <w:t xml:space="preserve"> Совершать служение в церкви:</w:t>
      </w:r>
      <w:r w:rsidR="00032DFF" w:rsidRPr="00B14A5C">
        <w:rPr>
          <w:b/>
          <w:sz w:val="24"/>
          <w:szCs w:val="22"/>
        </w:rPr>
        <w:t xml:space="preserve"> </w:t>
      </w:r>
    </w:p>
    <w:p w:rsidR="00032DFF" w:rsidRPr="00B14A5C" w:rsidRDefault="00DF0E63" w:rsidP="00D26092">
      <w:pPr>
        <w:numPr>
          <w:ilvl w:val="0"/>
          <w:numId w:val="6"/>
        </w:numPr>
        <w:spacing w:before="120" w:after="120"/>
        <w:rPr>
          <w:rStyle w:val="SubtleReference"/>
        </w:rPr>
      </w:pPr>
      <w:r w:rsidRPr="00B14A5C">
        <w:rPr>
          <w:sz w:val="24"/>
          <w:szCs w:val="22"/>
        </w:rPr>
        <w:t>Возрастать</w:t>
      </w:r>
      <w:r w:rsidR="00032DFF" w:rsidRPr="00B14A5C">
        <w:rPr>
          <w:sz w:val="24"/>
          <w:szCs w:val="22"/>
        </w:rPr>
        <w:t xml:space="preserve"> духовно – </w:t>
      </w:r>
      <w:r w:rsidR="00032DFF" w:rsidRPr="00B14A5C">
        <w:rPr>
          <w:rStyle w:val="SubtleReference"/>
        </w:rPr>
        <w:t>Деян.2:42</w:t>
      </w:r>
      <w:r w:rsidRPr="00B14A5C">
        <w:rPr>
          <w:rStyle w:val="SubtleReference"/>
        </w:rPr>
        <w:t>.</w:t>
      </w:r>
    </w:p>
    <w:p w:rsidR="00032DFF" w:rsidRPr="00B14A5C" w:rsidRDefault="00DF0E63" w:rsidP="00D26092">
      <w:pPr>
        <w:numPr>
          <w:ilvl w:val="0"/>
          <w:numId w:val="6"/>
        </w:numPr>
        <w:spacing w:before="120" w:after="120"/>
        <w:rPr>
          <w:rStyle w:val="SubtleReference"/>
        </w:rPr>
      </w:pPr>
      <w:r w:rsidRPr="00B14A5C">
        <w:rPr>
          <w:sz w:val="24"/>
          <w:szCs w:val="22"/>
        </w:rPr>
        <w:t>Служить своими дарами церкви</w:t>
      </w:r>
      <w:r w:rsidR="00032DFF" w:rsidRPr="00B14A5C">
        <w:rPr>
          <w:sz w:val="24"/>
          <w:szCs w:val="22"/>
        </w:rPr>
        <w:t xml:space="preserve"> –</w:t>
      </w:r>
      <w:r w:rsidR="00032DFF" w:rsidRPr="00B14A5C">
        <w:rPr>
          <w:b/>
          <w:sz w:val="24"/>
          <w:szCs w:val="22"/>
        </w:rPr>
        <w:t xml:space="preserve"> </w:t>
      </w:r>
      <w:r w:rsidR="00032DFF" w:rsidRPr="00B14A5C">
        <w:rPr>
          <w:rStyle w:val="SubtleReference"/>
        </w:rPr>
        <w:t>Рим.12:1-13</w:t>
      </w:r>
      <w:r w:rsidRPr="00B14A5C">
        <w:rPr>
          <w:rStyle w:val="SubtleReference"/>
        </w:rPr>
        <w:t>.</w:t>
      </w:r>
      <w:r w:rsidR="00032DFF" w:rsidRPr="00B14A5C">
        <w:rPr>
          <w:rStyle w:val="SubtleReference"/>
        </w:rPr>
        <w:t xml:space="preserve"> </w:t>
      </w:r>
    </w:p>
    <w:p w:rsidR="00032DFF" w:rsidRPr="00B14A5C" w:rsidRDefault="00DF0E63" w:rsidP="00D26092">
      <w:pPr>
        <w:numPr>
          <w:ilvl w:val="0"/>
          <w:numId w:val="6"/>
        </w:numPr>
        <w:spacing w:before="120" w:after="120"/>
        <w:rPr>
          <w:rStyle w:val="SubtleReference"/>
        </w:rPr>
      </w:pPr>
      <w:r w:rsidRPr="00B14A5C">
        <w:rPr>
          <w:sz w:val="24"/>
          <w:szCs w:val="22"/>
        </w:rPr>
        <w:t>Получать</w:t>
      </w:r>
      <w:r w:rsidR="00032DFF" w:rsidRPr="00B14A5C">
        <w:rPr>
          <w:sz w:val="24"/>
          <w:szCs w:val="22"/>
        </w:rPr>
        <w:t xml:space="preserve"> подготовку для служения – </w:t>
      </w:r>
      <w:r w:rsidR="00032DFF" w:rsidRPr="00B14A5C">
        <w:rPr>
          <w:rStyle w:val="SubtleReference"/>
        </w:rPr>
        <w:t>Еф.4:11-16</w:t>
      </w:r>
      <w:r w:rsidRPr="00B14A5C">
        <w:rPr>
          <w:rStyle w:val="SubtleReference"/>
        </w:rPr>
        <w:t>.</w:t>
      </w:r>
      <w:r w:rsidR="00032DFF" w:rsidRPr="00B14A5C">
        <w:rPr>
          <w:rStyle w:val="SubtleReference"/>
        </w:rPr>
        <w:t xml:space="preserve"> </w:t>
      </w:r>
    </w:p>
    <w:p w:rsidR="00032DFF" w:rsidRPr="00B14A5C" w:rsidRDefault="00DF0E63" w:rsidP="00D26092">
      <w:pPr>
        <w:numPr>
          <w:ilvl w:val="0"/>
          <w:numId w:val="6"/>
        </w:numPr>
        <w:spacing w:before="120" w:after="120"/>
        <w:rPr>
          <w:rStyle w:val="SubtleReference"/>
        </w:rPr>
      </w:pPr>
      <w:r w:rsidRPr="00B14A5C">
        <w:rPr>
          <w:sz w:val="24"/>
          <w:szCs w:val="22"/>
        </w:rPr>
        <w:t>П</w:t>
      </w:r>
      <w:r w:rsidR="00AF4332" w:rsidRPr="00B14A5C">
        <w:rPr>
          <w:sz w:val="24"/>
          <w:szCs w:val="22"/>
        </w:rPr>
        <w:t>одражать</w:t>
      </w:r>
      <w:r w:rsidRPr="00B14A5C">
        <w:rPr>
          <w:sz w:val="24"/>
          <w:szCs w:val="22"/>
        </w:rPr>
        <w:t xml:space="preserve"> Христу в с</w:t>
      </w:r>
      <w:r w:rsidR="00AF4332" w:rsidRPr="00B14A5C">
        <w:rPr>
          <w:sz w:val="24"/>
          <w:szCs w:val="22"/>
        </w:rPr>
        <w:t>мир</w:t>
      </w:r>
      <w:r w:rsidRPr="00B14A5C">
        <w:rPr>
          <w:sz w:val="24"/>
          <w:szCs w:val="22"/>
        </w:rPr>
        <w:t>ении</w:t>
      </w:r>
      <w:r w:rsidR="00032DFF" w:rsidRPr="00B14A5C">
        <w:rPr>
          <w:sz w:val="24"/>
          <w:szCs w:val="22"/>
        </w:rPr>
        <w:t xml:space="preserve"> – </w:t>
      </w:r>
      <w:r w:rsidR="00AF4332" w:rsidRPr="00B14A5C">
        <w:rPr>
          <w:rStyle w:val="SubtleReference"/>
        </w:rPr>
        <w:t xml:space="preserve">Мт.11:28-30, </w:t>
      </w:r>
      <w:r w:rsidR="00032DFF" w:rsidRPr="00B14A5C">
        <w:rPr>
          <w:rStyle w:val="SubtleReference"/>
        </w:rPr>
        <w:t>Фил.2:3-8, Ин.13:14</w:t>
      </w:r>
      <w:r w:rsidRPr="00B14A5C">
        <w:rPr>
          <w:rStyle w:val="SubtleReference"/>
        </w:rPr>
        <w:t>.</w:t>
      </w:r>
      <w:r w:rsidR="00032DFF" w:rsidRPr="00B14A5C">
        <w:rPr>
          <w:rStyle w:val="SubtleReference"/>
        </w:rPr>
        <w:t xml:space="preserve"> </w:t>
      </w:r>
    </w:p>
    <w:p w:rsidR="00032DFF" w:rsidRPr="00B14A5C" w:rsidRDefault="00DF0E63" w:rsidP="00D26092">
      <w:pPr>
        <w:numPr>
          <w:ilvl w:val="0"/>
          <w:numId w:val="6"/>
        </w:numPr>
        <w:spacing w:before="120" w:after="120"/>
        <w:rPr>
          <w:rStyle w:val="SubtleReference"/>
        </w:rPr>
      </w:pPr>
      <w:r w:rsidRPr="00B14A5C">
        <w:rPr>
          <w:sz w:val="24"/>
          <w:szCs w:val="22"/>
        </w:rPr>
        <w:t>Достигать любви, ревновать</w:t>
      </w:r>
      <w:r w:rsidR="00032DFF" w:rsidRPr="00B14A5C">
        <w:rPr>
          <w:sz w:val="24"/>
          <w:szCs w:val="22"/>
        </w:rPr>
        <w:t xml:space="preserve"> о дарах – </w:t>
      </w:r>
      <w:r w:rsidR="00032DFF" w:rsidRPr="00B14A5C">
        <w:rPr>
          <w:rStyle w:val="SubtleReference"/>
        </w:rPr>
        <w:t xml:space="preserve">1Кор.14:1. </w:t>
      </w:r>
    </w:p>
    <w:p w:rsidR="00032DFF" w:rsidRPr="00B14A5C" w:rsidRDefault="008A06CB" w:rsidP="00F05202">
      <w:pPr>
        <w:ind w:firstLine="0"/>
        <w:jc w:val="left"/>
        <w:rPr>
          <w:b/>
          <w:sz w:val="24"/>
          <w:szCs w:val="22"/>
        </w:rPr>
      </w:pPr>
      <w:r w:rsidRPr="00B14A5C">
        <w:rPr>
          <w:rStyle w:val="Strong"/>
          <w:sz w:val="26"/>
          <w:szCs w:val="24"/>
        </w:rPr>
        <w:t>5</w:t>
      </w:r>
      <w:r w:rsidR="00032DFF" w:rsidRPr="00B14A5C">
        <w:rPr>
          <w:rStyle w:val="Strong"/>
          <w:sz w:val="26"/>
          <w:szCs w:val="24"/>
        </w:rPr>
        <w:t>.</w:t>
      </w:r>
      <w:r w:rsidR="00032DFF" w:rsidRPr="00B14A5C">
        <w:rPr>
          <w:b/>
          <w:sz w:val="24"/>
          <w:szCs w:val="22"/>
        </w:rPr>
        <w:t xml:space="preserve"> Иметь доброе свидетельство о </w:t>
      </w:r>
      <w:r w:rsidR="00F05202" w:rsidRPr="00B14A5C">
        <w:rPr>
          <w:b/>
          <w:sz w:val="24"/>
          <w:szCs w:val="22"/>
        </w:rPr>
        <w:t>Боге:</w:t>
      </w:r>
    </w:p>
    <w:p w:rsidR="00032DFF" w:rsidRPr="00B14A5C" w:rsidRDefault="00B12377" w:rsidP="00D26092">
      <w:pPr>
        <w:numPr>
          <w:ilvl w:val="0"/>
          <w:numId w:val="7"/>
        </w:numPr>
        <w:spacing w:before="120" w:after="120"/>
        <w:rPr>
          <w:rStyle w:val="SubtleReference"/>
        </w:rPr>
      </w:pPr>
      <w:r w:rsidRPr="00B14A5C">
        <w:rPr>
          <w:sz w:val="24"/>
          <w:szCs w:val="22"/>
        </w:rPr>
        <w:t>Быть свидетелем</w:t>
      </w:r>
      <w:r w:rsidR="00032DFF" w:rsidRPr="00B14A5C">
        <w:rPr>
          <w:sz w:val="24"/>
          <w:szCs w:val="22"/>
        </w:rPr>
        <w:t xml:space="preserve"> </w:t>
      </w:r>
      <w:r w:rsidRPr="00B14A5C">
        <w:rPr>
          <w:sz w:val="24"/>
          <w:szCs w:val="22"/>
        </w:rPr>
        <w:t>Бога</w:t>
      </w:r>
      <w:r w:rsidR="00F05202" w:rsidRPr="00B14A5C">
        <w:rPr>
          <w:sz w:val="24"/>
          <w:szCs w:val="22"/>
        </w:rPr>
        <w:t xml:space="preserve"> и </w:t>
      </w:r>
      <w:r w:rsidRPr="00B14A5C">
        <w:rPr>
          <w:sz w:val="24"/>
          <w:szCs w:val="22"/>
        </w:rPr>
        <w:t xml:space="preserve">Христа – </w:t>
      </w:r>
      <w:r w:rsidR="00AF4332" w:rsidRPr="00B14A5C">
        <w:rPr>
          <w:rStyle w:val="SubtleReference"/>
        </w:rPr>
        <w:t xml:space="preserve">Ис.42:10, 12, Деян.1:8, </w:t>
      </w:r>
      <w:r w:rsidR="00032DFF" w:rsidRPr="00B14A5C">
        <w:rPr>
          <w:rStyle w:val="SubtleReference"/>
        </w:rPr>
        <w:t>1Пет.3:15</w:t>
      </w:r>
      <w:r w:rsidRPr="00B14A5C">
        <w:rPr>
          <w:rStyle w:val="SubtleReference"/>
        </w:rPr>
        <w:t>.</w:t>
      </w:r>
    </w:p>
    <w:p w:rsidR="00032DFF" w:rsidRPr="00B14A5C" w:rsidRDefault="00B12377" w:rsidP="00D26092">
      <w:pPr>
        <w:numPr>
          <w:ilvl w:val="0"/>
          <w:numId w:val="7"/>
        </w:numPr>
        <w:spacing w:before="120" w:after="120"/>
        <w:rPr>
          <w:rStyle w:val="SubtleReference"/>
        </w:rPr>
      </w:pPr>
      <w:r w:rsidRPr="00B14A5C">
        <w:rPr>
          <w:sz w:val="24"/>
          <w:szCs w:val="22"/>
        </w:rPr>
        <w:t>Вести</w:t>
      </w:r>
      <w:r w:rsidR="00032DFF" w:rsidRPr="00B14A5C">
        <w:rPr>
          <w:sz w:val="24"/>
          <w:szCs w:val="22"/>
        </w:rPr>
        <w:t xml:space="preserve"> святую и благочестивую жизнь </w:t>
      </w:r>
      <w:r w:rsidR="00032DFF" w:rsidRPr="00B14A5C">
        <w:rPr>
          <w:b/>
          <w:sz w:val="24"/>
          <w:szCs w:val="22"/>
        </w:rPr>
        <w:t xml:space="preserve">– </w:t>
      </w:r>
      <w:r w:rsidR="00032DFF" w:rsidRPr="00B14A5C">
        <w:rPr>
          <w:rStyle w:val="SubtleReference"/>
        </w:rPr>
        <w:t>1Пет.3:16, 1:13-19, 2Пет.3:10-12</w:t>
      </w:r>
      <w:r w:rsidRPr="00B14A5C">
        <w:rPr>
          <w:rStyle w:val="SubtleReference"/>
        </w:rPr>
        <w:t>.</w:t>
      </w:r>
    </w:p>
    <w:p w:rsidR="00032DFF" w:rsidRPr="00B14A5C" w:rsidRDefault="00B12377" w:rsidP="00D26092">
      <w:pPr>
        <w:numPr>
          <w:ilvl w:val="0"/>
          <w:numId w:val="7"/>
        </w:numPr>
        <w:spacing w:before="120" w:after="120"/>
        <w:rPr>
          <w:rStyle w:val="SubtleReference"/>
        </w:rPr>
      </w:pPr>
      <w:r w:rsidRPr="00B14A5C">
        <w:rPr>
          <w:sz w:val="24"/>
          <w:szCs w:val="22"/>
        </w:rPr>
        <w:t>Совершать</w:t>
      </w:r>
      <w:r w:rsidR="00032DFF" w:rsidRPr="00B14A5C">
        <w:rPr>
          <w:sz w:val="24"/>
          <w:szCs w:val="22"/>
        </w:rPr>
        <w:t xml:space="preserve"> добрые дела – </w:t>
      </w:r>
      <w:r w:rsidR="00032DFF" w:rsidRPr="00B14A5C">
        <w:rPr>
          <w:rStyle w:val="SubtleReference"/>
        </w:rPr>
        <w:t>Мт.5:16, Титу 2:14, 3:8</w:t>
      </w:r>
      <w:r w:rsidRPr="00B14A5C">
        <w:rPr>
          <w:rStyle w:val="SubtleReference"/>
        </w:rPr>
        <w:t>.</w:t>
      </w:r>
    </w:p>
    <w:p w:rsidR="00032DFF" w:rsidRPr="00B14A5C" w:rsidRDefault="00032DFF" w:rsidP="00FD20CF">
      <w:pPr>
        <w:numPr>
          <w:ilvl w:val="0"/>
          <w:numId w:val="7"/>
        </w:numPr>
        <w:spacing w:before="120" w:after="120"/>
        <w:rPr>
          <w:rStyle w:val="SubtleReference"/>
        </w:rPr>
      </w:pPr>
      <w:r w:rsidRPr="00B14A5C">
        <w:rPr>
          <w:sz w:val="24"/>
          <w:szCs w:val="22"/>
        </w:rPr>
        <w:t>С</w:t>
      </w:r>
      <w:r w:rsidR="00F05202" w:rsidRPr="00B14A5C">
        <w:rPr>
          <w:sz w:val="24"/>
          <w:szCs w:val="22"/>
        </w:rPr>
        <w:t>ледовать</w:t>
      </w:r>
      <w:r w:rsidR="00336388" w:rsidRPr="00B14A5C">
        <w:rPr>
          <w:sz w:val="24"/>
          <w:szCs w:val="22"/>
        </w:rPr>
        <w:t xml:space="preserve"> </w:t>
      </w:r>
      <w:r w:rsidR="00B12377" w:rsidRPr="00B14A5C">
        <w:rPr>
          <w:sz w:val="24"/>
          <w:szCs w:val="22"/>
        </w:rPr>
        <w:t xml:space="preserve">Божьим </w:t>
      </w:r>
      <w:r w:rsidR="00336388" w:rsidRPr="00B14A5C">
        <w:rPr>
          <w:sz w:val="24"/>
          <w:szCs w:val="22"/>
        </w:rPr>
        <w:t>требованиям</w:t>
      </w:r>
      <w:r w:rsidR="00FD20CF" w:rsidRPr="00B14A5C">
        <w:rPr>
          <w:sz w:val="24"/>
          <w:szCs w:val="22"/>
        </w:rPr>
        <w:t xml:space="preserve"> к образу жизни и внешнему виду</w:t>
      </w:r>
      <w:r w:rsidR="001555F7" w:rsidRPr="00B14A5C">
        <w:rPr>
          <w:sz w:val="24"/>
          <w:szCs w:val="22"/>
        </w:rPr>
        <w:t xml:space="preserve"> </w:t>
      </w:r>
      <w:r w:rsidR="00336388" w:rsidRPr="00B14A5C">
        <w:rPr>
          <w:sz w:val="24"/>
          <w:szCs w:val="22"/>
        </w:rPr>
        <w:t xml:space="preserve"> </w:t>
      </w:r>
      <w:r w:rsidR="00B12377" w:rsidRPr="00B14A5C">
        <w:rPr>
          <w:sz w:val="24"/>
          <w:szCs w:val="22"/>
        </w:rPr>
        <w:t>–</w:t>
      </w:r>
      <w:r w:rsidR="00F05202" w:rsidRPr="00B14A5C">
        <w:rPr>
          <w:sz w:val="24"/>
          <w:szCs w:val="22"/>
        </w:rPr>
        <w:t xml:space="preserve"> </w:t>
      </w:r>
      <w:proofErr w:type="spellStart"/>
      <w:r w:rsidR="001555F7" w:rsidRPr="00B14A5C">
        <w:rPr>
          <w:rStyle w:val="SubtleReference"/>
        </w:rPr>
        <w:t>Деян</w:t>
      </w:r>
      <w:proofErr w:type="spellEnd"/>
      <w:r w:rsidR="001555F7" w:rsidRPr="00B14A5C">
        <w:rPr>
          <w:rStyle w:val="SubtleReference"/>
        </w:rPr>
        <w:t xml:space="preserve">. 15:19-29, </w:t>
      </w:r>
      <w:r w:rsidRPr="00B14A5C">
        <w:rPr>
          <w:rStyle w:val="SubtleReference"/>
        </w:rPr>
        <w:t>1Пет. 3:1-5, 1Тим.2:9-12, 1Пет.5:5, Фил.2:12-16, Евр.13:17</w:t>
      </w:r>
      <w:r w:rsidR="00B12377" w:rsidRPr="00B14A5C">
        <w:rPr>
          <w:rStyle w:val="SubtleReference"/>
        </w:rPr>
        <w:t>.</w:t>
      </w:r>
    </w:p>
    <w:p w:rsidR="00AA7416" w:rsidRPr="00B14A5C" w:rsidRDefault="00B12377" w:rsidP="00D26092">
      <w:pPr>
        <w:numPr>
          <w:ilvl w:val="0"/>
          <w:numId w:val="7"/>
        </w:numPr>
        <w:spacing w:before="120" w:after="120"/>
        <w:rPr>
          <w:rStyle w:val="SubtleReference"/>
        </w:rPr>
      </w:pPr>
      <w:r w:rsidRPr="00B14A5C">
        <w:rPr>
          <w:sz w:val="24"/>
          <w:szCs w:val="22"/>
        </w:rPr>
        <w:t xml:space="preserve">Не злословить </w:t>
      </w:r>
      <w:r w:rsidR="00EA4C54" w:rsidRPr="00B14A5C">
        <w:rPr>
          <w:sz w:val="24"/>
          <w:szCs w:val="22"/>
        </w:rPr>
        <w:t>ц</w:t>
      </w:r>
      <w:r w:rsidR="00B5175C" w:rsidRPr="00B14A5C">
        <w:rPr>
          <w:sz w:val="24"/>
          <w:szCs w:val="22"/>
        </w:rPr>
        <w:t>ерковь и её членов</w:t>
      </w:r>
      <w:r w:rsidRPr="00B14A5C">
        <w:rPr>
          <w:sz w:val="24"/>
          <w:szCs w:val="22"/>
        </w:rPr>
        <w:t xml:space="preserve"> – </w:t>
      </w:r>
      <w:r w:rsidR="00032DFF" w:rsidRPr="00B14A5C">
        <w:rPr>
          <w:rStyle w:val="SubtleReference"/>
        </w:rPr>
        <w:t>Иак.4:11, 1Пет.2:17.</w:t>
      </w:r>
    </w:p>
    <w:p w:rsidR="00BF2985" w:rsidRPr="00B14A5C" w:rsidRDefault="00BF2985" w:rsidP="00B12377">
      <w:pPr>
        <w:pStyle w:val="Heading2"/>
        <w:rPr>
          <w:sz w:val="28"/>
          <w:szCs w:val="28"/>
        </w:rPr>
      </w:pPr>
      <w:r w:rsidRPr="00B14A5C">
        <w:rPr>
          <w:sz w:val="28"/>
          <w:szCs w:val="28"/>
        </w:rPr>
        <w:br w:type="page"/>
      </w:r>
      <w:bookmarkStart w:id="5" w:name="_Toc86571647"/>
      <w:r w:rsidR="003F2BEB">
        <w:rPr>
          <w:sz w:val="28"/>
          <w:szCs w:val="28"/>
        </w:rPr>
        <w:lastRenderedPageBreak/>
        <w:t>Как должно поступать в доме Божием</w:t>
      </w:r>
      <w:bookmarkEnd w:id="5"/>
      <w:r w:rsidRPr="00B14A5C">
        <w:rPr>
          <w:sz w:val="28"/>
          <w:szCs w:val="28"/>
        </w:rPr>
        <w:t xml:space="preserve"> </w:t>
      </w:r>
    </w:p>
    <w:p w:rsidR="00BF2985" w:rsidRPr="003F2BEB" w:rsidRDefault="00C84F39" w:rsidP="00040B7E">
      <w:pPr>
        <w:pStyle w:val="Heading3"/>
        <w:jc w:val="center"/>
        <w:rPr>
          <w:sz w:val="24"/>
          <w:szCs w:val="24"/>
        </w:rPr>
      </w:pPr>
      <w:bookmarkStart w:id="6" w:name="_Toc86571648"/>
      <w:r w:rsidRPr="00B14A5C">
        <w:rPr>
          <w:sz w:val="24"/>
          <w:szCs w:val="24"/>
        </w:rPr>
        <w:t>Общие правила</w:t>
      </w:r>
      <w:bookmarkEnd w:id="6"/>
    </w:p>
    <w:p w:rsidR="00BF2985" w:rsidRPr="00B14A5C" w:rsidRDefault="00BF2985" w:rsidP="00D746E4">
      <w:pPr>
        <w:pStyle w:val="ListParagraph"/>
        <w:numPr>
          <w:ilvl w:val="0"/>
          <w:numId w:val="8"/>
        </w:numPr>
        <w:spacing w:after="120" w:line="276" w:lineRule="auto"/>
        <w:jc w:val="both"/>
        <w:rPr>
          <w:sz w:val="24"/>
          <w:szCs w:val="24"/>
          <w:lang w:val="ru-RU"/>
        </w:rPr>
      </w:pPr>
      <w:r w:rsidRPr="00B14A5C">
        <w:rPr>
          <w:sz w:val="24"/>
          <w:szCs w:val="24"/>
          <w:lang w:val="ru-RU"/>
        </w:rPr>
        <w:t xml:space="preserve"> Относитесь с уважением, почтением и приветливостью ко всем.</w:t>
      </w:r>
      <w:r w:rsidR="00ED4E05">
        <w:rPr>
          <w:sz w:val="24"/>
          <w:szCs w:val="24"/>
          <w:lang w:val="ru-RU"/>
        </w:rPr>
        <w:t xml:space="preserve"> </w:t>
      </w:r>
      <w:r w:rsidR="00ED4E05" w:rsidRPr="00B55DB0">
        <w:rPr>
          <w:rStyle w:val="SubtleReference"/>
        </w:rPr>
        <w:t>(Рим.12:10, 1Пет.2:17)</w:t>
      </w:r>
    </w:p>
    <w:p w:rsidR="00BF2985" w:rsidRPr="00B14A5C" w:rsidRDefault="00BF2985" w:rsidP="00D746E4">
      <w:pPr>
        <w:pStyle w:val="ListParagraph"/>
        <w:numPr>
          <w:ilvl w:val="0"/>
          <w:numId w:val="8"/>
        </w:numPr>
        <w:spacing w:after="120" w:line="276" w:lineRule="auto"/>
        <w:jc w:val="both"/>
        <w:rPr>
          <w:sz w:val="24"/>
          <w:szCs w:val="24"/>
          <w:lang w:val="ru-RU"/>
        </w:rPr>
      </w:pPr>
      <w:r w:rsidRPr="00B14A5C">
        <w:rPr>
          <w:sz w:val="24"/>
          <w:szCs w:val="24"/>
          <w:lang w:val="ru-RU"/>
        </w:rPr>
        <w:t xml:space="preserve"> Относитесь с уважением к дежурным, и следуйте их указаниям.</w:t>
      </w:r>
      <w:r w:rsidR="00ED4E05">
        <w:rPr>
          <w:sz w:val="24"/>
          <w:szCs w:val="24"/>
          <w:lang w:val="ru-RU"/>
        </w:rPr>
        <w:t xml:space="preserve"> </w:t>
      </w:r>
      <w:r w:rsidR="00ED4E05" w:rsidRPr="00B55DB0">
        <w:rPr>
          <w:rStyle w:val="SubtleReference"/>
        </w:rPr>
        <w:t>(1Пет.5:5, 1Кор.14:33, 40)</w:t>
      </w:r>
    </w:p>
    <w:p w:rsidR="00D746E4" w:rsidRPr="00B14A5C" w:rsidRDefault="00BF2985" w:rsidP="00D746E4">
      <w:pPr>
        <w:pStyle w:val="ListParagraph"/>
        <w:numPr>
          <w:ilvl w:val="0"/>
          <w:numId w:val="8"/>
        </w:numPr>
        <w:spacing w:after="120" w:line="276" w:lineRule="auto"/>
        <w:jc w:val="both"/>
        <w:rPr>
          <w:sz w:val="24"/>
          <w:szCs w:val="24"/>
          <w:lang w:val="ru-RU"/>
        </w:rPr>
      </w:pPr>
      <w:r w:rsidRPr="00B14A5C">
        <w:rPr>
          <w:sz w:val="24"/>
          <w:szCs w:val="24"/>
          <w:lang w:val="ru-RU"/>
        </w:rPr>
        <w:t xml:space="preserve"> Не приносите с собой любые виды оружия, алкогольных напитков, наркотиков и табака</w:t>
      </w:r>
      <w:r w:rsidR="00B55DB0">
        <w:rPr>
          <w:sz w:val="24"/>
          <w:szCs w:val="24"/>
          <w:lang w:val="ru-RU"/>
        </w:rPr>
        <w:t xml:space="preserve"> на территорию дома молитвы</w:t>
      </w:r>
      <w:r w:rsidRPr="00B14A5C">
        <w:rPr>
          <w:sz w:val="24"/>
          <w:szCs w:val="24"/>
          <w:lang w:val="ru-RU"/>
        </w:rPr>
        <w:t xml:space="preserve">. </w:t>
      </w:r>
      <w:r w:rsidR="00ED4E05" w:rsidRPr="00B55DB0">
        <w:rPr>
          <w:rStyle w:val="SubtleReference"/>
          <w:lang w:val="ru-RU"/>
        </w:rPr>
        <w:t>(Мар.11:16-17, Пс.100:3)</w:t>
      </w:r>
      <w:r w:rsidR="00ED4E05">
        <w:rPr>
          <w:sz w:val="24"/>
          <w:szCs w:val="24"/>
          <w:lang w:val="ru-RU"/>
        </w:rPr>
        <w:t xml:space="preserve"> </w:t>
      </w:r>
    </w:p>
    <w:p w:rsidR="00BF2985" w:rsidRPr="00B14A5C" w:rsidRDefault="00BF2985" w:rsidP="00D746E4">
      <w:pPr>
        <w:pStyle w:val="ListParagraph"/>
        <w:numPr>
          <w:ilvl w:val="0"/>
          <w:numId w:val="0"/>
        </w:numPr>
        <w:spacing w:after="120" w:line="276" w:lineRule="auto"/>
        <w:ind w:left="288"/>
        <w:jc w:val="both"/>
        <w:rPr>
          <w:sz w:val="24"/>
          <w:szCs w:val="24"/>
          <w:lang w:val="ru-RU"/>
        </w:rPr>
      </w:pPr>
      <w:r w:rsidRPr="00B14A5C">
        <w:rPr>
          <w:sz w:val="24"/>
          <w:szCs w:val="24"/>
          <w:lang w:val="ru-RU"/>
        </w:rPr>
        <w:t>Члены церкви не должны использовать алкоголь, наркотики, и табак в рекреационных целях в любое время.</w:t>
      </w:r>
      <w:r w:rsidR="00ED4E05">
        <w:rPr>
          <w:sz w:val="24"/>
          <w:szCs w:val="24"/>
          <w:lang w:val="ru-RU"/>
        </w:rPr>
        <w:t xml:space="preserve"> </w:t>
      </w:r>
      <w:r w:rsidR="00ED4E05" w:rsidRPr="00B55DB0">
        <w:rPr>
          <w:rStyle w:val="SubtleReference"/>
        </w:rPr>
        <w:t>(</w:t>
      </w:r>
      <w:r w:rsidR="00603679" w:rsidRPr="00B55DB0">
        <w:rPr>
          <w:rStyle w:val="SubtleReference"/>
        </w:rPr>
        <w:t xml:space="preserve">Ис.5:11-12, Пр.23:31-35, </w:t>
      </w:r>
      <w:r w:rsidR="00ED4E05" w:rsidRPr="00B55DB0">
        <w:rPr>
          <w:rStyle w:val="SubtleReference"/>
        </w:rPr>
        <w:t xml:space="preserve">1Кор.3:16-17, </w:t>
      </w:r>
      <w:r w:rsidR="00603679" w:rsidRPr="00B55DB0">
        <w:rPr>
          <w:rStyle w:val="SubtleReference"/>
        </w:rPr>
        <w:t xml:space="preserve">6:12, </w:t>
      </w:r>
      <w:r w:rsidR="00ED4E05" w:rsidRPr="00B55DB0">
        <w:rPr>
          <w:rStyle w:val="SubtleReference"/>
        </w:rPr>
        <w:t>Еф.5:18)</w:t>
      </w:r>
    </w:p>
    <w:p w:rsidR="00BF2985" w:rsidRPr="00B14A5C" w:rsidRDefault="00B43A89" w:rsidP="00D746E4">
      <w:pPr>
        <w:pStyle w:val="ListParagraph"/>
        <w:numPr>
          <w:ilvl w:val="0"/>
          <w:numId w:val="8"/>
        </w:numPr>
        <w:spacing w:after="120" w:line="276" w:lineRule="auto"/>
        <w:jc w:val="both"/>
        <w:rPr>
          <w:sz w:val="24"/>
          <w:szCs w:val="24"/>
          <w:lang w:val="ru-RU"/>
        </w:rPr>
      </w:pPr>
      <w:r>
        <w:rPr>
          <w:sz w:val="24"/>
          <w:szCs w:val="24"/>
          <w:lang w:val="ru-RU"/>
        </w:rPr>
        <w:t xml:space="preserve"> Не жуйте жвачку во время собраний</w:t>
      </w:r>
      <w:r w:rsidR="00BF2985" w:rsidRPr="00B14A5C">
        <w:rPr>
          <w:sz w:val="24"/>
          <w:szCs w:val="24"/>
          <w:lang w:val="ru-RU"/>
        </w:rPr>
        <w:t>.</w:t>
      </w:r>
      <w:r w:rsidR="00ED4E05">
        <w:rPr>
          <w:sz w:val="24"/>
          <w:szCs w:val="24"/>
          <w:lang w:val="ru-RU"/>
        </w:rPr>
        <w:t xml:space="preserve"> </w:t>
      </w:r>
      <w:r w:rsidR="00603679" w:rsidRPr="00B55DB0">
        <w:rPr>
          <w:rStyle w:val="SubtleReference"/>
        </w:rPr>
        <w:t>(Пс.2:11-12, Мал.1:6-8, Рим.12:10)</w:t>
      </w:r>
    </w:p>
    <w:p w:rsidR="00BF2985" w:rsidRPr="00B14A5C" w:rsidRDefault="00B55DB0" w:rsidP="00B55DB0">
      <w:pPr>
        <w:pStyle w:val="ListParagraph"/>
        <w:numPr>
          <w:ilvl w:val="0"/>
          <w:numId w:val="8"/>
        </w:numPr>
        <w:spacing w:after="120" w:line="276" w:lineRule="auto"/>
        <w:jc w:val="both"/>
        <w:rPr>
          <w:sz w:val="24"/>
          <w:szCs w:val="24"/>
          <w:lang w:val="ru-RU"/>
        </w:rPr>
      </w:pPr>
      <w:r>
        <w:rPr>
          <w:sz w:val="24"/>
          <w:szCs w:val="24"/>
          <w:lang w:val="ru-RU"/>
        </w:rPr>
        <w:t xml:space="preserve"> Выключайте телефоны </w:t>
      </w:r>
      <w:r w:rsidR="00B43A89">
        <w:rPr>
          <w:sz w:val="24"/>
          <w:szCs w:val="24"/>
          <w:lang w:val="ru-RU"/>
        </w:rPr>
        <w:t>на время собраний</w:t>
      </w:r>
      <w:r w:rsidR="00BF2985" w:rsidRPr="00B14A5C">
        <w:rPr>
          <w:sz w:val="24"/>
          <w:szCs w:val="24"/>
          <w:lang w:val="ru-RU"/>
        </w:rPr>
        <w:t>.</w:t>
      </w:r>
      <w:r w:rsidR="00603679">
        <w:rPr>
          <w:sz w:val="24"/>
          <w:szCs w:val="24"/>
          <w:lang w:val="ru-RU"/>
        </w:rPr>
        <w:t xml:space="preserve"> </w:t>
      </w:r>
      <w:r w:rsidR="00603679" w:rsidRPr="00DE0E76">
        <w:rPr>
          <w:rStyle w:val="SubtleReference"/>
          <w:lang w:val="ru-RU"/>
        </w:rPr>
        <w:t xml:space="preserve">(Пс.2:11-12, Мал.1:6-8, </w:t>
      </w:r>
      <w:r w:rsidR="00866EE9" w:rsidRPr="00DE0E76">
        <w:rPr>
          <w:rStyle w:val="SubtleReference"/>
          <w:lang w:val="ru-RU"/>
        </w:rPr>
        <w:t xml:space="preserve">Пс.100:3, </w:t>
      </w:r>
      <w:r w:rsidR="00603679" w:rsidRPr="00DE0E76">
        <w:rPr>
          <w:rStyle w:val="SubtleReference"/>
          <w:lang w:val="ru-RU"/>
        </w:rPr>
        <w:t>Рим.12:10, 1Кор.7:35)</w:t>
      </w:r>
    </w:p>
    <w:p w:rsidR="00BF2985" w:rsidRPr="00C44A3C" w:rsidRDefault="00BF2985" w:rsidP="00D746E4">
      <w:pPr>
        <w:pStyle w:val="ListParagraph"/>
        <w:numPr>
          <w:ilvl w:val="0"/>
          <w:numId w:val="8"/>
        </w:numPr>
        <w:spacing w:after="120" w:line="276" w:lineRule="auto"/>
        <w:jc w:val="both"/>
        <w:rPr>
          <w:b/>
          <w:bCs/>
          <w:sz w:val="24"/>
          <w:szCs w:val="24"/>
          <w:lang w:val="ru-RU"/>
        </w:rPr>
      </w:pPr>
      <w:r w:rsidRPr="00B14A5C">
        <w:rPr>
          <w:sz w:val="24"/>
          <w:szCs w:val="24"/>
          <w:lang w:val="ru-RU"/>
        </w:rPr>
        <w:t xml:space="preserve"> Одевайтесь прилично. Не приходите на собрания в рабочей или</w:t>
      </w:r>
      <w:r w:rsidR="00FD20CF" w:rsidRPr="00B14A5C">
        <w:rPr>
          <w:sz w:val="24"/>
          <w:szCs w:val="24"/>
          <w:lang w:val="ru-RU"/>
        </w:rPr>
        <w:t xml:space="preserve"> неопрятной одежде</w:t>
      </w:r>
      <w:r w:rsidRPr="00B14A5C">
        <w:rPr>
          <w:sz w:val="24"/>
          <w:szCs w:val="24"/>
          <w:lang w:val="ru-RU"/>
        </w:rPr>
        <w:t>.</w:t>
      </w:r>
      <w:r w:rsidR="00634750" w:rsidRPr="00B14A5C">
        <w:rPr>
          <w:sz w:val="24"/>
          <w:szCs w:val="24"/>
          <w:lang w:val="ru-RU"/>
        </w:rPr>
        <w:t xml:space="preserve"> Мы должны показывать уважение к Богу и Е</w:t>
      </w:r>
      <w:r w:rsidR="00FD20CF" w:rsidRPr="00B14A5C">
        <w:rPr>
          <w:sz w:val="24"/>
          <w:szCs w:val="24"/>
          <w:lang w:val="ru-RU"/>
        </w:rPr>
        <w:t>го святым дням даже</w:t>
      </w:r>
      <w:r w:rsidR="00634750" w:rsidRPr="00B14A5C">
        <w:rPr>
          <w:sz w:val="24"/>
          <w:szCs w:val="24"/>
          <w:lang w:val="ru-RU"/>
        </w:rPr>
        <w:t xml:space="preserve"> нашей одеждой. </w:t>
      </w:r>
      <w:r w:rsidR="00603679" w:rsidRPr="00B55DB0">
        <w:rPr>
          <w:rStyle w:val="SubtleReference"/>
        </w:rPr>
        <w:t>(Быт.</w:t>
      </w:r>
      <w:r w:rsidR="00C44A3C" w:rsidRPr="00B55DB0">
        <w:rPr>
          <w:rStyle w:val="SubtleReference"/>
        </w:rPr>
        <w:t xml:space="preserve">3:21, </w:t>
      </w:r>
      <w:r w:rsidR="00603679" w:rsidRPr="00B55DB0">
        <w:rPr>
          <w:rStyle w:val="SubtleReference"/>
        </w:rPr>
        <w:t xml:space="preserve">35:1-4, Исх.20:8-11, 26, 28:42-43, </w:t>
      </w:r>
      <w:r w:rsidR="00C44A3C" w:rsidRPr="00B55DB0">
        <w:rPr>
          <w:rStyle w:val="SubtleReference"/>
        </w:rPr>
        <w:t>Прит.7:10, Соф.1:7-8, 1Тим.2:9-10, 1Пет.3:1-5)</w:t>
      </w:r>
    </w:p>
    <w:p w:rsidR="00BF2985" w:rsidRPr="00B14A5C" w:rsidRDefault="00BF2985" w:rsidP="00A82002">
      <w:pPr>
        <w:pStyle w:val="ListParagraph"/>
        <w:numPr>
          <w:ilvl w:val="0"/>
          <w:numId w:val="8"/>
        </w:numPr>
        <w:spacing w:after="120" w:line="276" w:lineRule="auto"/>
        <w:jc w:val="both"/>
        <w:rPr>
          <w:sz w:val="24"/>
          <w:szCs w:val="24"/>
          <w:lang w:val="ru-RU"/>
        </w:rPr>
      </w:pPr>
      <w:r w:rsidRPr="00B14A5C">
        <w:rPr>
          <w:sz w:val="24"/>
          <w:szCs w:val="24"/>
          <w:lang w:val="ru-RU"/>
        </w:rPr>
        <w:lastRenderedPageBreak/>
        <w:t xml:space="preserve"> Не приходите на собрания в одежде с надписями и рисунками</w:t>
      </w:r>
      <w:r w:rsidR="00B12377" w:rsidRPr="00B14A5C">
        <w:rPr>
          <w:sz w:val="24"/>
          <w:szCs w:val="24"/>
          <w:lang w:val="ru-RU"/>
        </w:rPr>
        <w:t xml:space="preserve"> (за исключением маленьких эмблем и названий фирм)</w:t>
      </w:r>
      <w:r w:rsidRPr="00B14A5C">
        <w:rPr>
          <w:sz w:val="24"/>
          <w:szCs w:val="24"/>
          <w:lang w:val="ru-RU"/>
        </w:rPr>
        <w:t>.</w:t>
      </w:r>
      <w:r w:rsidR="00866EE9">
        <w:rPr>
          <w:sz w:val="24"/>
          <w:szCs w:val="24"/>
          <w:lang w:val="ru-RU"/>
        </w:rPr>
        <w:t xml:space="preserve"> Христиане не должны быть рекламой ничего мирского.</w:t>
      </w:r>
      <w:r w:rsidR="00C44A3C">
        <w:rPr>
          <w:sz w:val="24"/>
          <w:szCs w:val="24"/>
          <w:lang w:val="ru-RU"/>
        </w:rPr>
        <w:t xml:space="preserve"> </w:t>
      </w:r>
      <w:r w:rsidR="00C44A3C" w:rsidRPr="00DE0E76">
        <w:rPr>
          <w:rStyle w:val="SubtleReference"/>
          <w:lang w:val="ru-RU"/>
        </w:rPr>
        <w:t xml:space="preserve">(Быт.35:1-4, Прит.7:10, </w:t>
      </w:r>
      <w:r w:rsidR="00866EE9" w:rsidRPr="00DE0E76">
        <w:rPr>
          <w:rStyle w:val="SubtleReference"/>
          <w:lang w:val="ru-RU"/>
        </w:rPr>
        <w:t xml:space="preserve">Ис.43:12, </w:t>
      </w:r>
      <w:r w:rsidR="00C44A3C" w:rsidRPr="00DE0E76">
        <w:rPr>
          <w:rStyle w:val="SubtleReference"/>
          <w:lang w:val="ru-RU"/>
        </w:rPr>
        <w:t>Соф.1:7-8, 1Тим.2:9-10, 1Пет.3:1-5)</w:t>
      </w:r>
    </w:p>
    <w:p w:rsidR="00BF2985" w:rsidRPr="00B14A5C" w:rsidRDefault="00BF2985" w:rsidP="00D746E4">
      <w:pPr>
        <w:pStyle w:val="ListParagraph"/>
        <w:numPr>
          <w:ilvl w:val="0"/>
          <w:numId w:val="8"/>
        </w:numPr>
        <w:spacing w:after="120" w:line="276" w:lineRule="auto"/>
        <w:jc w:val="both"/>
        <w:rPr>
          <w:sz w:val="24"/>
          <w:szCs w:val="24"/>
          <w:lang w:val="ru-RU"/>
        </w:rPr>
      </w:pPr>
      <w:r w:rsidRPr="00B14A5C">
        <w:rPr>
          <w:sz w:val="24"/>
          <w:szCs w:val="24"/>
          <w:lang w:val="ru-RU"/>
        </w:rPr>
        <w:t xml:space="preserve"> Не одевайтесь в одежду противоположного пола.</w:t>
      </w:r>
      <w:r w:rsidR="00C44A3C">
        <w:rPr>
          <w:sz w:val="24"/>
          <w:szCs w:val="24"/>
          <w:lang w:val="ru-RU"/>
        </w:rPr>
        <w:t xml:space="preserve"> </w:t>
      </w:r>
      <w:r w:rsidR="00C44A3C" w:rsidRPr="00B55DB0">
        <w:rPr>
          <w:rStyle w:val="SubtleReference"/>
        </w:rPr>
        <w:t>(Втор.22:5)</w:t>
      </w:r>
    </w:p>
    <w:p w:rsidR="00BF2985" w:rsidRPr="00B14A5C" w:rsidRDefault="00BF2985" w:rsidP="00D746E4">
      <w:pPr>
        <w:pStyle w:val="ListParagraph"/>
        <w:numPr>
          <w:ilvl w:val="0"/>
          <w:numId w:val="8"/>
        </w:numPr>
        <w:spacing w:after="120" w:line="276" w:lineRule="auto"/>
        <w:jc w:val="both"/>
        <w:rPr>
          <w:sz w:val="24"/>
          <w:szCs w:val="24"/>
          <w:lang w:val="ru-RU"/>
        </w:rPr>
      </w:pPr>
      <w:r w:rsidRPr="00B14A5C">
        <w:rPr>
          <w:sz w:val="24"/>
          <w:szCs w:val="24"/>
          <w:lang w:val="ru-RU"/>
        </w:rPr>
        <w:t xml:space="preserve"> Не приходите на собрания, одевая ювелирные изделия: кольца, перстни, серёжки, цепочки, браслеты, кулоны и т.д.</w:t>
      </w:r>
      <w:r w:rsidR="00C44A3C">
        <w:rPr>
          <w:sz w:val="24"/>
          <w:szCs w:val="24"/>
          <w:lang w:val="ru-RU"/>
        </w:rPr>
        <w:t xml:space="preserve"> </w:t>
      </w:r>
      <w:r w:rsidR="00C44A3C" w:rsidRPr="00DE0E76">
        <w:rPr>
          <w:rStyle w:val="SubtleReference"/>
          <w:lang w:val="ru-RU"/>
        </w:rPr>
        <w:t>(Быт.35:2-4, Исх.33:4-6, 1Тим.2:9-10, 1</w:t>
      </w:r>
      <w:r w:rsidR="00744662" w:rsidRPr="00DE0E76">
        <w:rPr>
          <w:rStyle w:val="SubtleReference"/>
          <w:lang w:val="ru-RU"/>
        </w:rPr>
        <w:t>Пет.3:1-5, Иак.4:4-8, Ис.3:16-20</w:t>
      </w:r>
      <w:r w:rsidR="00C44A3C" w:rsidRPr="00DE0E76">
        <w:rPr>
          <w:rStyle w:val="SubtleReference"/>
          <w:lang w:val="ru-RU"/>
        </w:rPr>
        <w:t>, Иез.7:19-20</w:t>
      </w:r>
      <w:r w:rsidR="004331F8" w:rsidRPr="00DE0E76">
        <w:rPr>
          <w:rStyle w:val="SubtleReference"/>
          <w:lang w:val="ru-RU"/>
        </w:rPr>
        <w:t xml:space="preserve">, </w:t>
      </w:r>
      <w:proofErr w:type="spellStart"/>
      <w:r w:rsidR="004331F8" w:rsidRPr="00DE0E76">
        <w:rPr>
          <w:rStyle w:val="SubtleReference"/>
          <w:lang w:val="ru-RU"/>
        </w:rPr>
        <w:t>Осия</w:t>
      </w:r>
      <w:proofErr w:type="spellEnd"/>
      <w:r w:rsidR="004331F8" w:rsidRPr="00DE0E76">
        <w:rPr>
          <w:rStyle w:val="SubtleReference"/>
          <w:lang w:val="ru-RU"/>
        </w:rPr>
        <w:t xml:space="preserve"> 2:13</w:t>
      </w:r>
      <w:r w:rsidR="00C44A3C" w:rsidRPr="00DE0E76">
        <w:rPr>
          <w:rStyle w:val="SubtleReference"/>
          <w:lang w:val="ru-RU"/>
        </w:rPr>
        <w:t>)</w:t>
      </w:r>
    </w:p>
    <w:p w:rsidR="00BF2985" w:rsidRPr="00BC7907" w:rsidRDefault="00BF2985" w:rsidP="00D746E4">
      <w:pPr>
        <w:pStyle w:val="ListParagraph"/>
        <w:numPr>
          <w:ilvl w:val="0"/>
          <w:numId w:val="8"/>
        </w:numPr>
        <w:spacing w:after="120" w:line="276" w:lineRule="auto"/>
        <w:jc w:val="both"/>
        <w:rPr>
          <w:b/>
          <w:bCs/>
          <w:sz w:val="24"/>
          <w:szCs w:val="24"/>
          <w:lang w:val="ru-RU"/>
        </w:rPr>
      </w:pPr>
      <w:r w:rsidRPr="00B14A5C">
        <w:rPr>
          <w:sz w:val="24"/>
          <w:szCs w:val="24"/>
          <w:lang w:val="ru-RU"/>
        </w:rPr>
        <w:t>Не</w:t>
      </w:r>
      <w:r w:rsidR="00FD20CF" w:rsidRPr="00B14A5C">
        <w:rPr>
          <w:sz w:val="24"/>
          <w:szCs w:val="24"/>
          <w:lang w:val="ru-RU"/>
        </w:rPr>
        <w:t xml:space="preserve"> перекрашивайте свои волосы. Если вы это </w:t>
      </w:r>
      <w:r w:rsidR="009F6B44" w:rsidRPr="00B14A5C">
        <w:rPr>
          <w:sz w:val="24"/>
          <w:szCs w:val="24"/>
          <w:lang w:val="ru-RU"/>
        </w:rPr>
        <w:t>с</w:t>
      </w:r>
      <w:r w:rsidR="00FD20CF" w:rsidRPr="00B14A5C">
        <w:rPr>
          <w:sz w:val="24"/>
          <w:szCs w:val="24"/>
          <w:lang w:val="ru-RU"/>
        </w:rPr>
        <w:t>делали – возвратитесь</w:t>
      </w:r>
      <w:r w:rsidRPr="00B14A5C">
        <w:rPr>
          <w:sz w:val="24"/>
          <w:szCs w:val="24"/>
          <w:lang w:val="ru-RU"/>
        </w:rPr>
        <w:t xml:space="preserve"> к природному цвету своих волос.</w:t>
      </w:r>
      <w:r w:rsidR="00BC7907">
        <w:rPr>
          <w:sz w:val="24"/>
          <w:szCs w:val="24"/>
          <w:lang w:val="ru-RU"/>
        </w:rPr>
        <w:t xml:space="preserve"> </w:t>
      </w:r>
      <w:r w:rsidR="00BC7907" w:rsidRPr="00BC7907">
        <w:rPr>
          <w:sz w:val="24"/>
          <w:szCs w:val="24"/>
          <w:lang w:val="ru-RU"/>
        </w:rPr>
        <w:t xml:space="preserve">Бог запрещает людям изменять естественный вид своего тела </w:t>
      </w:r>
      <w:proofErr w:type="gramStart"/>
      <w:r w:rsidR="00BC7907" w:rsidRPr="00BC7907">
        <w:rPr>
          <w:sz w:val="24"/>
          <w:szCs w:val="24"/>
          <w:lang w:val="ru-RU"/>
        </w:rPr>
        <w:t>в</w:t>
      </w:r>
      <w:proofErr w:type="gramEnd"/>
      <w:r w:rsidR="00BC7907" w:rsidRPr="00BC7907">
        <w:rPr>
          <w:sz w:val="24"/>
          <w:szCs w:val="24"/>
          <w:lang w:val="ru-RU"/>
        </w:rPr>
        <w:t xml:space="preserve"> неестественный.</w:t>
      </w:r>
      <w:r w:rsidR="00BC7907">
        <w:rPr>
          <w:sz w:val="24"/>
          <w:szCs w:val="24"/>
          <w:lang w:val="ru-RU"/>
        </w:rPr>
        <w:t xml:space="preserve"> </w:t>
      </w:r>
      <w:r w:rsidR="00BC7907" w:rsidRPr="00B55DB0">
        <w:rPr>
          <w:rStyle w:val="SubtleReference"/>
        </w:rPr>
        <w:t>(Лев.19:1-2, 26-28, Матф.5:17-19, 36, 1Пет.1:14-16</w:t>
      </w:r>
      <w:r w:rsidR="004331F8" w:rsidRPr="00B55DB0">
        <w:rPr>
          <w:rStyle w:val="SubtleReference"/>
        </w:rPr>
        <w:t>, Пс.138:14</w:t>
      </w:r>
      <w:r w:rsidR="00866EE9" w:rsidRPr="00B55DB0">
        <w:rPr>
          <w:rStyle w:val="SubtleReference"/>
        </w:rPr>
        <w:t>, Еккл.3:14</w:t>
      </w:r>
      <w:r w:rsidR="00BC7907" w:rsidRPr="00B55DB0">
        <w:rPr>
          <w:rStyle w:val="SubtleReference"/>
        </w:rPr>
        <w:t>)</w:t>
      </w:r>
    </w:p>
    <w:p w:rsidR="00BF2985" w:rsidRPr="00B14A5C" w:rsidRDefault="00BF2985" w:rsidP="00B94656">
      <w:pPr>
        <w:pStyle w:val="ListParagraph"/>
        <w:numPr>
          <w:ilvl w:val="0"/>
          <w:numId w:val="8"/>
        </w:numPr>
        <w:spacing w:after="120" w:line="276" w:lineRule="auto"/>
        <w:jc w:val="both"/>
        <w:rPr>
          <w:sz w:val="24"/>
          <w:szCs w:val="24"/>
          <w:lang w:val="ru-RU"/>
        </w:rPr>
      </w:pPr>
      <w:r w:rsidRPr="00B14A5C">
        <w:rPr>
          <w:sz w:val="24"/>
          <w:szCs w:val="24"/>
          <w:lang w:val="ru-RU"/>
        </w:rPr>
        <w:t xml:space="preserve">Не приходите на собрания с накрашенными любым цветом губами, глазами и ногтями. </w:t>
      </w:r>
      <w:r w:rsidR="00D746E4" w:rsidRPr="00B14A5C">
        <w:rPr>
          <w:sz w:val="24"/>
          <w:szCs w:val="24"/>
          <w:lang w:val="ru-RU"/>
        </w:rPr>
        <w:t>Сохраняйте</w:t>
      </w:r>
      <w:r w:rsidR="00634750" w:rsidRPr="00B14A5C">
        <w:rPr>
          <w:sz w:val="24"/>
          <w:szCs w:val="24"/>
          <w:lang w:val="ru-RU"/>
        </w:rPr>
        <w:t xml:space="preserve"> приличный христианский внешний вид</w:t>
      </w:r>
      <w:r w:rsidR="00D746E4" w:rsidRPr="00B14A5C">
        <w:rPr>
          <w:sz w:val="24"/>
          <w:szCs w:val="24"/>
          <w:lang w:val="ru-RU"/>
        </w:rPr>
        <w:t>,</w:t>
      </w:r>
      <w:r w:rsidR="00634750" w:rsidRPr="00B14A5C">
        <w:rPr>
          <w:sz w:val="24"/>
          <w:szCs w:val="24"/>
          <w:lang w:val="ru-RU"/>
        </w:rPr>
        <w:t xml:space="preserve"> </w:t>
      </w:r>
      <w:r w:rsidRPr="00B14A5C">
        <w:rPr>
          <w:sz w:val="24"/>
          <w:szCs w:val="24"/>
          <w:lang w:val="ru-RU"/>
        </w:rPr>
        <w:t>не только прихо</w:t>
      </w:r>
      <w:r w:rsidR="00634750" w:rsidRPr="00B14A5C">
        <w:rPr>
          <w:sz w:val="24"/>
          <w:szCs w:val="24"/>
          <w:lang w:val="ru-RU"/>
        </w:rPr>
        <w:t>дя в собрания, но и вне собрания</w:t>
      </w:r>
      <w:r w:rsidRPr="00B14A5C">
        <w:rPr>
          <w:sz w:val="24"/>
          <w:szCs w:val="24"/>
          <w:lang w:val="ru-RU"/>
        </w:rPr>
        <w:t>.</w:t>
      </w:r>
      <w:r w:rsidR="00BC7907">
        <w:rPr>
          <w:sz w:val="24"/>
          <w:szCs w:val="24"/>
          <w:lang w:val="ru-RU"/>
        </w:rPr>
        <w:t xml:space="preserve"> </w:t>
      </w:r>
      <w:r w:rsidR="00B94656">
        <w:rPr>
          <w:sz w:val="24"/>
          <w:szCs w:val="24"/>
          <w:lang w:val="ru-RU"/>
        </w:rPr>
        <w:t>Покраска лица</w:t>
      </w:r>
      <w:r w:rsidR="00B55DB0">
        <w:rPr>
          <w:sz w:val="24"/>
          <w:szCs w:val="24"/>
          <w:lang w:val="ru-RU"/>
        </w:rPr>
        <w:t>, и ношение украшений</w:t>
      </w:r>
      <w:r w:rsidR="004331F8" w:rsidRPr="004331F8">
        <w:rPr>
          <w:sz w:val="24"/>
          <w:szCs w:val="24"/>
          <w:lang w:val="ru-RU"/>
        </w:rPr>
        <w:t xml:space="preserve"> были</w:t>
      </w:r>
      <w:r w:rsidR="00B94656" w:rsidRPr="00B94656">
        <w:rPr>
          <w:sz w:val="24"/>
          <w:szCs w:val="24"/>
          <w:lang w:val="ru-RU"/>
        </w:rPr>
        <w:t>,</w:t>
      </w:r>
      <w:r w:rsidR="00B94656">
        <w:rPr>
          <w:sz w:val="24"/>
          <w:szCs w:val="24"/>
          <w:lang w:val="ru-RU"/>
        </w:rPr>
        <w:t xml:space="preserve"> согласно Библейским текстам,</w:t>
      </w:r>
      <w:r w:rsidR="004331F8" w:rsidRPr="004331F8">
        <w:rPr>
          <w:sz w:val="24"/>
          <w:szCs w:val="24"/>
          <w:lang w:val="ru-RU"/>
        </w:rPr>
        <w:t xml:space="preserve"> признаком блудниц и идолопоклонниц.</w:t>
      </w:r>
      <w:r w:rsidR="00B94656">
        <w:rPr>
          <w:sz w:val="22"/>
          <w:szCs w:val="22"/>
          <w:lang w:val="ru-RU"/>
        </w:rPr>
        <w:t xml:space="preserve"> </w:t>
      </w:r>
      <w:r w:rsidR="00BC7907" w:rsidRPr="00B55DB0">
        <w:rPr>
          <w:rStyle w:val="SubtleReference"/>
          <w:lang w:val="ru-RU"/>
        </w:rPr>
        <w:t>(</w:t>
      </w:r>
      <w:r w:rsidR="00B94656" w:rsidRPr="00B55DB0">
        <w:rPr>
          <w:rStyle w:val="SubtleReference"/>
          <w:lang w:val="ru-RU"/>
        </w:rPr>
        <w:t>Иер</w:t>
      </w:r>
      <w:r w:rsidR="004331F8" w:rsidRPr="00B55DB0">
        <w:rPr>
          <w:rStyle w:val="SubtleReference"/>
          <w:lang w:val="ru-RU"/>
        </w:rPr>
        <w:t xml:space="preserve">.4:30, </w:t>
      </w:r>
      <w:r w:rsidR="00404AC6" w:rsidRPr="00B55DB0">
        <w:rPr>
          <w:rStyle w:val="SubtleReference"/>
          <w:lang w:val="ru-RU"/>
        </w:rPr>
        <w:t>Иез</w:t>
      </w:r>
      <w:r w:rsidR="00B94656" w:rsidRPr="00B55DB0">
        <w:rPr>
          <w:rStyle w:val="SubtleReference"/>
          <w:lang w:val="ru-RU"/>
        </w:rPr>
        <w:t xml:space="preserve">.23:40-43, </w:t>
      </w:r>
      <w:proofErr w:type="spellStart"/>
      <w:r w:rsidR="00B94656" w:rsidRPr="00B55DB0">
        <w:rPr>
          <w:rStyle w:val="SubtleReference"/>
          <w:lang w:val="ru-RU"/>
        </w:rPr>
        <w:t>Осия</w:t>
      </w:r>
      <w:proofErr w:type="spellEnd"/>
      <w:r w:rsidR="00B94656" w:rsidRPr="00B55DB0">
        <w:rPr>
          <w:rStyle w:val="SubtleReference"/>
          <w:lang w:val="ru-RU"/>
        </w:rPr>
        <w:t xml:space="preserve"> 2:13, 4Цар.9:30</w:t>
      </w:r>
      <w:r w:rsidR="00404AC6" w:rsidRPr="00B55DB0">
        <w:rPr>
          <w:rStyle w:val="SubtleReference"/>
          <w:lang w:val="ru-RU"/>
        </w:rPr>
        <w:t>)</w:t>
      </w:r>
    </w:p>
    <w:p w:rsidR="00D746E4" w:rsidRPr="00B55DB0" w:rsidRDefault="00D746E4" w:rsidP="00404AC6">
      <w:pPr>
        <w:pStyle w:val="ListParagraph"/>
        <w:numPr>
          <w:ilvl w:val="0"/>
          <w:numId w:val="8"/>
        </w:numPr>
        <w:spacing w:line="276" w:lineRule="auto"/>
        <w:jc w:val="both"/>
        <w:rPr>
          <w:rStyle w:val="SubtleReference"/>
        </w:rPr>
      </w:pPr>
      <w:r w:rsidRPr="00B14A5C">
        <w:rPr>
          <w:sz w:val="24"/>
          <w:szCs w:val="24"/>
          <w:lang w:val="ru-RU"/>
        </w:rPr>
        <w:lastRenderedPageBreak/>
        <w:t>Не делайте</w:t>
      </w:r>
      <w:r w:rsidR="00BF2985" w:rsidRPr="00B14A5C">
        <w:rPr>
          <w:sz w:val="24"/>
          <w:szCs w:val="24"/>
          <w:lang w:val="ru-RU"/>
        </w:rPr>
        <w:t xml:space="preserve"> на своём теле любые татуировки, нарезы и проколы (включая проколы ушей для ношения серёжек).</w:t>
      </w:r>
      <w:r w:rsidR="00BC7907">
        <w:rPr>
          <w:sz w:val="24"/>
          <w:szCs w:val="24"/>
          <w:lang w:val="ru-RU"/>
        </w:rPr>
        <w:t xml:space="preserve"> </w:t>
      </w:r>
      <w:r w:rsidR="00BC7907" w:rsidRPr="00B55DB0">
        <w:rPr>
          <w:rStyle w:val="SubtleReference"/>
        </w:rPr>
        <w:t>(</w:t>
      </w:r>
      <w:r w:rsidR="004331F8" w:rsidRPr="00B55DB0">
        <w:rPr>
          <w:rStyle w:val="SubtleReference"/>
        </w:rPr>
        <w:t xml:space="preserve">Быт.35:1-4, </w:t>
      </w:r>
      <w:proofErr w:type="spellStart"/>
      <w:r w:rsidR="004331F8" w:rsidRPr="00B55DB0">
        <w:rPr>
          <w:rStyle w:val="SubtleReference"/>
        </w:rPr>
        <w:t>Осия</w:t>
      </w:r>
      <w:proofErr w:type="spellEnd"/>
      <w:r w:rsidR="004331F8" w:rsidRPr="00B55DB0">
        <w:rPr>
          <w:rStyle w:val="SubtleReference"/>
        </w:rPr>
        <w:t xml:space="preserve"> 2:13, </w:t>
      </w:r>
      <w:r w:rsidR="00BC7907" w:rsidRPr="00B55DB0">
        <w:rPr>
          <w:rStyle w:val="SubtleReference"/>
        </w:rPr>
        <w:t>Лев.19:26-28, 1Пет.1:14-16, Матф.5:17-19, 1Кор.6:13, 19-20)</w:t>
      </w:r>
    </w:p>
    <w:p w:rsidR="00BF2985" w:rsidRPr="00B14A5C" w:rsidRDefault="00BF2985" w:rsidP="00040B7E">
      <w:pPr>
        <w:pStyle w:val="Heading3"/>
        <w:jc w:val="center"/>
        <w:rPr>
          <w:sz w:val="24"/>
          <w:szCs w:val="24"/>
        </w:rPr>
      </w:pPr>
      <w:bookmarkStart w:id="7" w:name="_Toc86571649"/>
      <w:r w:rsidRPr="00B14A5C">
        <w:rPr>
          <w:sz w:val="24"/>
          <w:szCs w:val="24"/>
        </w:rPr>
        <w:t>Правила для женщин и дев</w:t>
      </w:r>
      <w:r w:rsidR="00FD20CF" w:rsidRPr="00B14A5C">
        <w:rPr>
          <w:sz w:val="24"/>
          <w:szCs w:val="24"/>
        </w:rPr>
        <w:t>ушек</w:t>
      </w:r>
      <w:bookmarkEnd w:id="7"/>
    </w:p>
    <w:p w:rsidR="00BF2985" w:rsidRPr="00B948AB" w:rsidRDefault="00634750" w:rsidP="00FD20CF">
      <w:pPr>
        <w:pStyle w:val="ListParagraph"/>
        <w:numPr>
          <w:ilvl w:val="0"/>
          <w:numId w:val="9"/>
        </w:numPr>
        <w:spacing w:line="276" w:lineRule="auto"/>
        <w:jc w:val="both"/>
        <w:rPr>
          <w:b/>
          <w:bCs/>
          <w:sz w:val="24"/>
          <w:szCs w:val="24"/>
          <w:lang w:val="ru-RU"/>
        </w:rPr>
      </w:pPr>
      <w:r w:rsidRPr="00B14A5C">
        <w:rPr>
          <w:sz w:val="24"/>
          <w:szCs w:val="24"/>
          <w:lang w:val="ru-RU"/>
        </w:rPr>
        <w:t xml:space="preserve"> </w:t>
      </w:r>
      <w:r w:rsidR="00FD20CF" w:rsidRPr="00B14A5C">
        <w:rPr>
          <w:sz w:val="24"/>
          <w:szCs w:val="24"/>
          <w:lang w:val="ru-RU"/>
        </w:rPr>
        <w:t>П</w:t>
      </w:r>
      <w:r w:rsidRPr="00B14A5C">
        <w:rPr>
          <w:sz w:val="24"/>
          <w:szCs w:val="24"/>
          <w:lang w:val="ru-RU"/>
        </w:rPr>
        <w:t>ожалуйста, п</w:t>
      </w:r>
      <w:r w:rsidR="00BF2985" w:rsidRPr="00B14A5C">
        <w:rPr>
          <w:sz w:val="24"/>
          <w:szCs w:val="24"/>
          <w:lang w:val="ru-RU"/>
        </w:rPr>
        <w:t xml:space="preserve">риходите </w:t>
      </w:r>
      <w:r w:rsidR="007E6AEC">
        <w:rPr>
          <w:sz w:val="24"/>
          <w:szCs w:val="24"/>
          <w:lang w:val="ru-RU"/>
        </w:rPr>
        <w:t xml:space="preserve">на собрания с покрытой головой. </w:t>
      </w:r>
      <w:r w:rsidR="00BF2985" w:rsidRPr="00B14A5C">
        <w:rPr>
          <w:sz w:val="24"/>
          <w:szCs w:val="24"/>
          <w:lang w:val="ru-RU"/>
        </w:rPr>
        <w:t>Заметьте, что узкая полоска или обруч на голове не являются покрытием.</w:t>
      </w:r>
      <w:r w:rsidR="00404AC6">
        <w:rPr>
          <w:sz w:val="24"/>
          <w:szCs w:val="24"/>
          <w:lang w:val="ru-RU"/>
        </w:rPr>
        <w:t xml:space="preserve"> </w:t>
      </w:r>
      <w:r w:rsidR="00404AC6" w:rsidRPr="007E6AEC">
        <w:rPr>
          <w:rStyle w:val="SubtleReference"/>
          <w:lang w:val="ru-RU"/>
        </w:rPr>
        <w:t>(</w:t>
      </w:r>
      <w:r w:rsidR="00B948AB" w:rsidRPr="007E6AEC">
        <w:rPr>
          <w:rStyle w:val="SubtleReference"/>
          <w:lang w:val="ru-RU"/>
        </w:rPr>
        <w:t>Быт.20:14-16, 24:63-67, Чис.5:14-19, 1Кор.11:1-16)</w:t>
      </w:r>
    </w:p>
    <w:p w:rsidR="00A86505" w:rsidRPr="00B14A5C" w:rsidRDefault="00BF2985" w:rsidP="00D746E4">
      <w:pPr>
        <w:pStyle w:val="ListParagraph"/>
        <w:numPr>
          <w:ilvl w:val="0"/>
          <w:numId w:val="9"/>
        </w:numPr>
        <w:spacing w:after="120" w:line="276" w:lineRule="auto"/>
        <w:jc w:val="both"/>
        <w:rPr>
          <w:sz w:val="24"/>
          <w:szCs w:val="24"/>
          <w:lang w:val="ru-RU"/>
        </w:rPr>
      </w:pPr>
      <w:r w:rsidRPr="00B14A5C">
        <w:rPr>
          <w:sz w:val="24"/>
          <w:szCs w:val="24"/>
          <w:lang w:val="ru-RU"/>
        </w:rPr>
        <w:t xml:space="preserve"> Приходите на собрания в приличной не просвечивающейся одежде, которая хорошо закрывает грудь, спину, живот, плечи, верхнюю часть руки, колени и ноги выше колен. Одежда не должна иметь разрезов и вырезов, открывающих любую вышеназванную часть тела.</w:t>
      </w:r>
      <w:r w:rsidR="00514F9C">
        <w:rPr>
          <w:sz w:val="24"/>
          <w:szCs w:val="24"/>
          <w:lang w:val="ru-RU"/>
        </w:rPr>
        <w:t xml:space="preserve"> </w:t>
      </w:r>
      <w:r w:rsidR="00514F9C" w:rsidRPr="00B55DB0">
        <w:rPr>
          <w:rStyle w:val="SubtleReference"/>
        </w:rPr>
        <w:t>(Быт.3:21, 35:1-4, Исх.20:8-11, 26, 28:42-43, Прит.7:10, Соф.1:7-8, 1Тим.2:9-10, 1Пет.3:1-5)</w:t>
      </w:r>
    </w:p>
    <w:p w:rsidR="00BF2985" w:rsidRPr="00B14A5C" w:rsidRDefault="00A86505" w:rsidP="00514F9C">
      <w:pPr>
        <w:pStyle w:val="ListParagraph"/>
        <w:numPr>
          <w:ilvl w:val="0"/>
          <w:numId w:val="9"/>
        </w:numPr>
        <w:spacing w:after="120" w:line="276" w:lineRule="auto"/>
        <w:jc w:val="both"/>
        <w:rPr>
          <w:sz w:val="24"/>
          <w:szCs w:val="24"/>
          <w:lang w:val="ru-RU"/>
        </w:rPr>
      </w:pPr>
      <w:r w:rsidRPr="00B14A5C">
        <w:rPr>
          <w:sz w:val="24"/>
          <w:szCs w:val="24"/>
          <w:lang w:val="ru-RU"/>
        </w:rPr>
        <w:t xml:space="preserve"> </w:t>
      </w:r>
      <w:r w:rsidR="00BF2985" w:rsidRPr="00B14A5C">
        <w:rPr>
          <w:sz w:val="24"/>
          <w:szCs w:val="24"/>
          <w:lang w:val="ru-RU"/>
        </w:rPr>
        <w:t>Не одевайте шорты, лосины или брюки, а приличные платья или юбки, закрывающие колени.</w:t>
      </w:r>
      <w:r w:rsidR="001555F7" w:rsidRPr="00B14A5C">
        <w:rPr>
          <w:sz w:val="24"/>
          <w:szCs w:val="24"/>
          <w:lang w:val="ru-RU"/>
        </w:rPr>
        <w:t xml:space="preserve">  </w:t>
      </w:r>
      <w:r w:rsidR="008B77E0" w:rsidRPr="00B14A5C">
        <w:rPr>
          <w:sz w:val="24"/>
          <w:szCs w:val="24"/>
          <w:lang w:val="ru-RU"/>
        </w:rPr>
        <w:t>Лосины могут быть одеты под юбку или платье</w:t>
      </w:r>
      <w:r w:rsidR="00022B75" w:rsidRPr="00B14A5C">
        <w:rPr>
          <w:sz w:val="24"/>
          <w:szCs w:val="24"/>
          <w:lang w:val="ru-RU"/>
        </w:rPr>
        <w:t>.</w:t>
      </w:r>
      <w:r w:rsidR="00514F9C">
        <w:rPr>
          <w:sz w:val="24"/>
          <w:szCs w:val="24"/>
          <w:lang w:val="ru-RU"/>
        </w:rPr>
        <w:t xml:space="preserve"> </w:t>
      </w:r>
      <w:r w:rsidR="00514F9C" w:rsidRPr="00DE0E76">
        <w:rPr>
          <w:rStyle w:val="SubtleReference"/>
          <w:lang w:val="ru-RU"/>
        </w:rPr>
        <w:t>(Втор.22:5, Прит.7:10, Соф.1:7-8, 1Тим.2:9-10, 1Пет.3:1-5)</w:t>
      </w:r>
    </w:p>
    <w:p w:rsidR="00BF2985" w:rsidRPr="00B14A5C" w:rsidRDefault="00D746E4" w:rsidP="00D746E4">
      <w:pPr>
        <w:pStyle w:val="ListParagraph"/>
        <w:numPr>
          <w:ilvl w:val="0"/>
          <w:numId w:val="9"/>
        </w:numPr>
        <w:spacing w:after="120" w:line="276" w:lineRule="auto"/>
        <w:jc w:val="both"/>
        <w:rPr>
          <w:sz w:val="24"/>
          <w:szCs w:val="24"/>
          <w:lang w:val="ru-RU"/>
        </w:rPr>
      </w:pPr>
      <w:r w:rsidRPr="00B14A5C">
        <w:rPr>
          <w:sz w:val="24"/>
          <w:szCs w:val="24"/>
          <w:lang w:val="ru-RU"/>
        </w:rPr>
        <w:t xml:space="preserve"> Женщины</w:t>
      </w:r>
      <w:r w:rsidR="00BF2985" w:rsidRPr="00B14A5C">
        <w:rPr>
          <w:sz w:val="24"/>
          <w:szCs w:val="24"/>
          <w:lang w:val="ru-RU"/>
        </w:rPr>
        <w:t xml:space="preserve"> не должны коротко стричь свои волосы, а должны отращивать их, как учит Писание.</w:t>
      </w:r>
      <w:r w:rsidR="00514F9C">
        <w:rPr>
          <w:sz w:val="24"/>
          <w:szCs w:val="24"/>
          <w:lang w:val="ru-RU"/>
        </w:rPr>
        <w:t xml:space="preserve"> </w:t>
      </w:r>
      <w:r w:rsidR="00514F9C" w:rsidRPr="00B55DB0">
        <w:rPr>
          <w:rStyle w:val="SubtleReference"/>
        </w:rPr>
        <w:t>(1Кор.11:15-16)</w:t>
      </w:r>
    </w:p>
    <w:p w:rsidR="00E975F9" w:rsidRPr="006D20C1" w:rsidRDefault="00BF2985" w:rsidP="005A66B7">
      <w:pPr>
        <w:pStyle w:val="ListParagraph"/>
        <w:numPr>
          <w:ilvl w:val="0"/>
          <w:numId w:val="9"/>
        </w:numPr>
        <w:spacing w:after="120" w:line="276" w:lineRule="auto"/>
        <w:jc w:val="both"/>
        <w:rPr>
          <w:sz w:val="24"/>
          <w:szCs w:val="24"/>
          <w:lang w:val="ru-RU"/>
        </w:rPr>
      </w:pPr>
      <w:r w:rsidRPr="00B14A5C">
        <w:rPr>
          <w:sz w:val="24"/>
          <w:szCs w:val="24"/>
          <w:lang w:val="ru-RU"/>
        </w:rPr>
        <w:lastRenderedPageBreak/>
        <w:t xml:space="preserve"> Женщины</w:t>
      </w:r>
      <w:r w:rsidR="00D746E4" w:rsidRPr="00B14A5C">
        <w:rPr>
          <w:sz w:val="24"/>
          <w:szCs w:val="24"/>
          <w:lang w:val="ru-RU"/>
        </w:rPr>
        <w:t xml:space="preserve"> </w:t>
      </w:r>
      <w:r w:rsidR="00FC02F7" w:rsidRPr="00B14A5C">
        <w:rPr>
          <w:sz w:val="24"/>
          <w:szCs w:val="24"/>
          <w:lang w:val="ru-RU"/>
        </w:rPr>
        <w:t>не должны наклеивать и</w:t>
      </w:r>
      <w:r w:rsidRPr="00B14A5C">
        <w:rPr>
          <w:sz w:val="24"/>
          <w:szCs w:val="24"/>
          <w:lang w:val="ru-RU"/>
        </w:rPr>
        <w:t>скус</w:t>
      </w:r>
      <w:r w:rsidR="00FC02F7" w:rsidRPr="00B14A5C">
        <w:rPr>
          <w:sz w:val="24"/>
          <w:szCs w:val="24"/>
          <w:lang w:val="ru-RU"/>
        </w:rPr>
        <w:t>с</w:t>
      </w:r>
      <w:r w:rsidRPr="00B14A5C">
        <w:rPr>
          <w:sz w:val="24"/>
          <w:szCs w:val="24"/>
          <w:lang w:val="ru-RU"/>
        </w:rPr>
        <w:t>твенные ногти и ресницы.</w:t>
      </w:r>
      <w:r w:rsidR="00BC7907">
        <w:rPr>
          <w:sz w:val="24"/>
          <w:szCs w:val="24"/>
          <w:lang w:val="ru-RU"/>
        </w:rPr>
        <w:t xml:space="preserve"> </w:t>
      </w:r>
      <w:proofErr w:type="gramStart"/>
      <w:r w:rsidR="00744662">
        <w:rPr>
          <w:sz w:val="24"/>
          <w:szCs w:val="24"/>
          <w:lang w:val="ru-RU"/>
        </w:rPr>
        <w:t>Бог запрещает</w:t>
      </w:r>
      <w:r w:rsidR="00744662" w:rsidRPr="00744662">
        <w:rPr>
          <w:sz w:val="24"/>
          <w:szCs w:val="24"/>
          <w:lang w:val="ru-RU"/>
        </w:rPr>
        <w:t xml:space="preserve"> </w:t>
      </w:r>
      <w:r w:rsidR="00BC7907" w:rsidRPr="00BC7907">
        <w:rPr>
          <w:sz w:val="24"/>
          <w:szCs w:val="24"/>
          <w:lang w:val="ru-RU"/>
        </w:rPr>
        <w:t>изменять естественный вид своего тела в неестественный</w:t>
      </w:r>
      <w:r w:rsidR="00514F9C">
        <w:rPr>
          <w:sz w:val="24"/>
          <w:szCs w:val="24"/>
          <w:lang w:val="ru-RU"/>
        </w:rPr>
        <w:t>, и</w:t>
      </w:r>
      <w:r w:rsidR="005A66B7">
        <w:rPr>
          <w:sz w:val="24"/>
          <w:szCs w:val="24"/>
          <w:lang w:val="ru-RU"/>
        </w:rPr>
        <w:t xml:space="preserve"> делать что-либо, чтобы соблазнять других</w:t>
      </w:r>
      <w:r w:rsidR="00BC7907" w:rsidRPr="00BC7907">
        <w:rPr>
          <w:sz w:val="24"/>
          <w:szCs w:val="24"/>
          <w:lang w:val="ru-RU"/>
        </w:rPr>
        <w:t>.</w:t>
      </w:r>
      <w:proofErr w:type="gramEnd"/>
      <w:r w:rsidR="00BC7907">
        <w:rPr>
          <w:sz w:val="24"/>
          <w:szCs w:val="24"/>
          <w:lang w:val="ru-RU"/>
        </w:rPr>
        <w:t xml:space="preserve"> </w:t>
      </w:r>
      <w:r w:rsidR="00BC7907" w:rsidRPr="00B55DB0">
        <w:rPr>
          <w:rStyle w:val="SubtleReference"/>
        </w:rPr>
        <w:t xml:space="preserve">(Лев.19:26-28, Матф.5:17-19, 36, </w:t>
      </w:r>
      <w:r w:rsidR="005A66B7" w:rsidRPr="00B55DB0">
        <w:rPr>
          <w:rStyle w:val="SubtleReference"/>
        </w:rPr>
        <w:t xml:space="preserve">Матф.18:6-7, </w:t>
      </w:r>
      <w:r w:rsidR="00514F9C" w:rsidRPr="00B55DB0">
        <w:rPr>
          <w:rStyle w:val="SubtleReference"/>
        </w:rPr>
        <w:t xml:space="preserve">Иер.4:30, Иез.23:40-43, </w:t>
      </w:r>
      <w:proofErr w:type="spellStart"/>
      <w:r w:rsidR="00514F9C" w:rsidRPr="00B55DB0">
        <w:rPr>
          <w:rStyle w:val="SubtleReference"/>
        </w:rPr>
        <w:t>Осия</w:t>
      </w:r>
      <w:proofErr w:type="spellEnd"/>
      <w:r w:rsidR="00514F9C" w:rsidRPr="00B55DB0">
        <w:rPr>
          <w:rStyle w:val="SubtleReference"/>
        </w:rPr>
        <w:t xml:space="preserve"> 2:13, 4Цар.9:30</w:t>
      </w:r>
      <w:r w:rsidR="00BC7907" w:rsidRPr="00B55DB0">
        <w:rPr>
          <w:rStyle w:val="SubtleReference"/>
        </w:rPr>
        <w:t>)</w:t>
      </w:r>
    </w:p>
    <w:p w:rsidR="00BF2985" w:rsidRPr="006D20C1" w:rsidRDefault="00BF2985" w:rsidP="00040B7E">
      <w:pPr>
        <w:pStyle w:val="Heading3"/>
        <w:spacing w:before="60" w:after="120"/>
        <w:jc w:val="center"/>
        <w:rPr>
          <w:sz w:val="24"/>
          <w:szCs w:val="24"/>
        </w:rPr>
      </w:pPr>
      <w:bookmarkStart w:id="8" w:name="_Toc86571650"/>
      <w:r w:rsidRPr="00B14A5C">
        <w:rPr>
          <w:sz w:val="24"/>
          <w:szCs w:val="24"/>
        </w:rPr>
        <w:t>Правила для мужчин и мальчиков</w:t>
      </w:r>
      <w:bookmarkEnd w:id="8"/>
    </w:p>
    <w:p w:rsidR="00BF2985" w:rsidRPr="00B14A5C" w:rsidRDefault="00BF2985" w:rsidP="004331F8">
      <w:pPr>
        <w:pStyle w:val="ListParagraph"/>
        <w:numPr>
          <w:ilvl w:val="0"/>
          <w:numId w:val="10"/>
        </w:numPr>
        <w:spacing w:after="120" w:line="276" w:lineRule="auto"/>
        <w:jc w:val="both"/>
        <w:rPr>
          <w:sz w:val="24"/>
          <w:szCs w:val="24"/>
          <w:lang w:val="ru-RU"/>
        </w:rPr>
      </w:pPr>
      <w:r w:rsidRPr="00B14A5C">
        <w:rPr>
          <w:sz w:val="24"/>
          <w:szCs w:val="24"/>
          <w:lang w:val="ru-RU"/>
        </w:rPr>
        <w:t xml:space="preserve"> Одевайте приличные, желательно классические брюки. Не разрешается одевать на собрания шорты, </w:t>
      </w:r>
      <w:r w:rsidR="00470237" w:rsidRPr="00B14A5C">
        <w:rPr>
          <w:sz w:val="24"/>
          <w:szCs w:val="24"/>
          <w:lang w:val="ru-RU"/>
        </w:rPr>
        <w:t xml:space="preserve">спортивную одежду, </w:t>
      </w:r>
      <w:r w:rsidRPr="00B14A5C">
        <w:rPr>
          <w:sz w:val="24"/>
          <w:szCs w:val="24"/>
          <w:lang w:val="ru-RU"/>
        </w:rPr>
        <w:t xml:space="preserve">а также </w:t>
      </w:r>
      <w:r w:rsidR="00470237" w:rsidRPr="00B14A5C">
        <w:rPr>
          <w:sz w:val="24"/>
          <w:szCs w:val="24"/>
          <w:lang w:val="ru-RU"/>
        </w:rPr>
        <w:t>опущенные и</w:t>
      </w:r>
      <w:r w:rsidRPr="00B14A5C">
        <w:rPr>
          <w:sz w:val="24"/>
          <w:szCs w:val="24"/>
          <w:lang w:val="ru-RU"/>
        </w:rPr>
        <w:t xml:space="preserve"> порванные брюки.</w:t>
      </w:r>
      <w:r w:rsidR="00BC7907">
        <w:rPr>
          <w:sz w:val="24"/>
          <w:szCs w:val="24"/>
          <w:lang w:val="ru-RU"/>
        </w:rPr>
        <w:t xml:space="preserve"> </w:t>
      </w:r>
      <w:r w:rsidR="00BC7907" w:rsidRPr="00DE0E76">
        <w:rPr>
          <w:rStyle w:val="SubtleReference"/>
          <w:lang w:val="ru-RU"/>
        </w:rPr>
        <w:t>(Быт.3:21, 35:1-4, Исх.20:8-11, 26, 28:42-43, Соф.1:7-8, 1Тим.2:9-10, 1Пет.3:1-5)</w:t>
      </w:r>
    </w:p>
    <w:p w:rsidR="00BF2985" w:rsidRPr="00B14A5C" w:rsidRDefault="00BF2985" w:rsidP="004331F8">
      <w:pPr>
        <w:pStyle w:val="ListParagraph"/>
        <w:numPr>
          <w:ilvl w:val="0"/>
          <w:numId w:val="10"/>
        </w:numPr>
        <w:spacing w:after="120" w:line="276" w:lineRule="auto"/>
        <w:jc w:val="both"/>
        <w:rPr>
          <w:sz w:val="24"/>
          <w:szCs w:val="24"/>
          <w:lang w:val="ru-RU"/>
        </w:rPr>
      </w:pPr>
      <w:r w:rsidRPr="00B14A5C">
        <w:rPr>
          <w:sz w:val="24"/>
          <w:szCs w:val="24"/>
          <w:lang w:val="ru-RU"/>
        </w:rPr>
        <w:t xml:space="preserve"> Не одевайте одежду без рукавов.</w:t>
      </w:r>
      <w:r w:rsidR="004331F8">
        <w:rPr>
          <w:sz w:val="24"/>
          <w:szCs w:val="24"/>
          <w:lang w:val="ru-RU"/>
        </w:rPr>
        <w:t xml:space="preserve"> </w:t>
      </w:r>
      <w:r w:rsidR="004331F8" w:rsidRPr="00DE0E76">
        <w:rPr>
          <w:rStyle w:val="SubtleReference"/>
          <w:lang w:val="ru-RU"/>
        </w:rPr>
        <w:t>(Быт.3:21, 35:1-4, Исх.20:8-11, 26, 28:42-43, Соф.1:7-8, 1Тим.2:9-10, 1Пет.3:1-5)</w:t>
      </w:r>
    </w:p>
    <w:p w:rsidR="00BF2985" w:rsidRPr="00514F9C" w:rsidRDefault="00BF2985" w:rsidP="00D746E4">
      <w:pPr>
        <w:pStyle w:val="ListParagraph"/>
        <w:numPr>
          <w:ilvl w:val="0"/>
          <w:numId w:val="10"/>
        </w:numPr>
        <w:spacing w:after="120" w:line="276" w:lineRule="auto"/>
        <w:jc w:val="both"/>
        <w:rPr>
          <w:b/>
          <w:bCs/>
          <w:sz w:val="24"/>
          <w:szCs w:val="24"/>
          <w:lang w:val="ru-RU"/>
        </w:rPr>
      </w:pPr>
      <w:r w:rsidRPr="00B14A5C">
        <w:rPr>
          <w:sz w:val="24"/>
          <w:szCs w:val="24"/>
          <w:lang w:val="ru-RU"/>
        </w:rPr>
        <w:t xml:space="preserve"> Не носите в помещении</w:t>
      </w:r>
      <w:r w:rsidR="00B55DB0">
        <w:rPr>
          <w:sz w:val="24"/>
          <w:szCs w:val="24"/>
          <w:lang w:val="ru-RU"/>
        </w:rPr>
        <w:t xml:space="preserve"> церкви</w:t>
      </w:r>
      <w:r w:rsidRPr="00B14A5C">
        <w:rPr>
          <w:sz w:val="24"/>
          <w:szCs w:val="24"/>
          <w:lang w:val="ru-RU"/>
        </w:rPr>
        <w:t xml:space="preserve"> головной убор.</w:t>
      </w:r>
      <w:r w:rsidR="00514F9C">
        <w:rPr>
          <w:sz w:val="24"/>
          <w:szCs w:val="24"/>
          <w:lang w:val="ru-RU"/>
        </w:rPr>
        <w:t xml:space="preserve"> </w:t>
      </w:r>
      <w:r w:rsidR="00514F9C" w:rsidRPr="00B55DB0">
        <w:rPr>
          <w:rStyle w:val="SubtleReference"/>
          <w:lang w:val="ru-RU"/>
        </w:rPr>
        <w:t>(1Кор.11:1-7, Иер.14:3-4, 2Цар.15:30)</w:t>
      </w:r>
    </w:p>
    <w:p w:rsidR="00BF2985" w:rsidRPr="006D20C1" w:rsidRDefault="00BF2985" w:rsidP="007E6AEC">
      <w:pPr>
        <w:pStyle w:val="ListParagraph"/>
        <w:numPr>
          <w:ilvl w:val="0"/>
          <w:numId w:val="10"/>
        </w:numPr>
        <w:spacing w:after="120" w:line="276" w:lineRule="auto"/>
        <w:jc w:val="both"/>
        <w:rPr>
          <w:b/>
          <w:bCs/>
          <w:sz w:val="24"/>
          <w:szCs w:val="24"/>
          <w:lang w:val="ru-RU"/>
        </w:rPr>
      </w:pPr>
      <w:r w:rsidRPr="00B14A5C">
        <w:rPr>
          <w:sz w:val="24"/>
          <w:szCs w:val="24"/>
          <w:lang w:val="ru-RU"/>
        </w:rPr>
        <w:t xml:space="preserve"> Мужчины не должны отращивать волосы, а должны регулярно стричь их, как учит Писание.  Мужчины не долж</w:t>
      </w:r>
      <w:r w:rsidR="00FC02F7" w:rsidRPr="00B14A5C">
        <w:rPr>
          <w:sz w:val="24"/>
          <w:szCs w:val="24"/>
          <w:lang w:val="ru-RU"/>
        </w:rPr>
        <w:t>н</w:t>
      </w:r>
      <w:r w:rsidRPr="00B14A5C">
        <w:rPr>
          <w:sz w:val="24"/>
          <w:szCs w:val="24"/>
          <w:lang w:val="ru-RU"/>
        </w:rPr>
        <w:t xml:space="preserve">ы </w:t>
      </w:r>
      <w:r w:rsidR="007E6AEC" w:rsidRPr="00B14A5C">
        <w:rPr>
          <w:sz w:val="24"/>
          <w:szCs w:val="24"/>
          <w:lang w:val="ru-RU"/>
        </w:rPr>
        <w:t>сбривать</w:t>
      </w:r>
      <w:r w:rsidR="007E6AEC">
        <w:rPr>
          <w:sz w:val="24"/>
          <w:szCs w:val="24"/>
          <w:lang w:val="ru-RU"/>
        </w:rPr>
        <w:t xml:space="preserve"> или очень коротко состригать </w:t>
      </w:r>
      <w:r w:rsidRPr="00B14A5C">
        <w:rPr>
          <w:sz w:val="24"/>
          <w:szCs w:val="24"/>
          <w:lang w:val="ru-RU"/>
        </w:rPr>
        <w:t>волосы на висках и вокруг головы, и оставлять их только сверху.</w:t>
      </w:r>
      <w:r w:rsidR="005E5D8A" w:rsidRPr="00B14A5C">
        <w:rPr>
          <w:sz w:val="24"/>
          <w:szCs w:val="24"/>
          <w:lang w:val="ru-RU"/>
        </w:rPr>
        <w:t xml:space="preserve"> Подобная языческая практика не разрешается в Священном Писании.</w:t>
      </w:r>
      <w:r w:rsidR="006D20C1">
        <w:rPr>
          <w:sz w:val="24"/>
          <w:szCs w:val="24"/>
          <w:lang w:val="ru-RU"/>
        </w:rPr>
        <w:t xml:space="preserve"> </w:t>
      </w:r>
      <w:r w:rsidR="006D20C1" w:rsidRPr="00DE0E76">
        <w:rPr>
          <w:rStyle w:val="SubtleReference"/>
          <w:lang w:val="ru-RU"/>
        </w:rPr>
        <w:t xml:space="preserve">(1Кор.11:14-16, Лев.19:27, </w:t>
      </w:r>
      <w:r w:rsidR="005A66B7" w:rsidRPr="00DE0E76">
        <w:rPr>
          <w:rStyle w:val="SubtleReference"/>
          <w:lang w:val="ru-RU"/>
        </w:rPr>
        <w:t xml:space="preserve">Матф.5:17-19, </w:t>
      </w:r>
      <w:r w:rsidR="006D20C1" w:rsidRPr="00DE0E76">
        <w:rPr>
          <w:rStyle w:val="SubtleReference"/>
          <w:lang w:val="ru-RU"/>
        </w:rPr>
        <w:t>Иер.9:26, 25:23, 49:32)</w:t>
      </w:r>
    </w:p>
    <w:p w:rsidR="00D746E4" w:rsidRPr="006D20C1" w:rsidRDefault="00BF2985" w:rsidP="00D746E4">
      <w:pPr>
        <w:pStyle w:val="ListParagraph"/>
        <w:numPr>
          <w:ilvl w:val="0"/>
          <w:numId w:val="10"/>
        </w:numPr>
        <w:spacing w:line="276" w:lineRule="auto"/>
        <w:jc w:val="both"/>
        <w:rPr>
          <w:sz w:val="24"/>
          <w:szCs w:val="24"/>
          <w:lang w:val="ru-RU"/>
        </w:rPr>
      </w:pPr>
      <w:r w:rsidRPr="00B14A5C">
        <w:rPr>
          <w:sz w:val="24"/>
          <w:szCs w:val="24"/>
          <w:lang w:val="ru-RU"/>
        </w:rPr>
        <w:lastRenderedPageBreak/>
        <w:t xml:space="preserve"> Мужчины не должны портить края своей бороды, сбривая части бороды, а части оставляя, или выбривая разные узоры на своём лице. </w:t>
      </w:r>
      <w:r w:rsidR="00C84F39" w:rsidRPr="006D20C1">
        <w:rPr>
          <w:sz w:val="24"/>
          <w:szCs w:val="24"/>
          <w:lang w:val="ru-RU"/>
        </w:rPr>
        <w:t>Подобн</w:t>
      </w:r>
      <w:r w:rsidR="005E5D8A" w:rsidRPr="00B14A5C">
        <w:rPr>
          <w:sz w:val="24"/>
          <w:szCs w:val="24"/>
          <w:lang w:val="ru-RU"/>
        </w:rPr>
        <w:t>ая</w:t>
      </w:r>
      <w:r w:rsidR="00C84F39" w:rsidRPr="00B14A5C">
        <w:rPr>
          <w:sz w:val="24"/>
          <w:szCs w:val="24"/>
          <w:lang w:val="ru-RU"/>
        </w:rPr>
        <w:t xml:space="preserve"> </w:t>
      </w:r>
      <w:r w:rsidR="00C84F39" w:rsidRPr="006D20C1">
        <w:rPr>
          <w:sz w:val="24"/>
          <w:szCs w:val="24"/>
          <w:lang w:val="ru-RU"/>
        </w:rPr>
        <w:t>языческ</w:t>
      </w:r>
      <w:r w:rsidR="005E5D8A" w:rsidRPr="00B14A5C">
        <w:rPr>
          <w:sz w:val="24"/>
          <w:szCs w:val="24"/>
          <w:lang w:val="ru-RU"/>
        </w:rPr>
        <w:t>ая</w:t>
      </w:r>
      <w:r w:rsidR="00C84F39" w:rsidRPr="006D20C1">
        <w:rPr>
          <w:sz w:val="24"/>
          <w:szCs w:val="24"/>
          <w:lang w:val="ru-RU"/>
        </w:rPr>
        <w:t xml:space="preserve"> практик</w:t>
      </w:r>
      <w:r w:rsidR="005E5D8A" w:rsidRPr="00B14A5C">
        <w:rPr>
          <w:sz w:val="24"/>
          <w:szCs w:val="24"/>
          <w:lang w:val="ru-RU"/>
        </w:rPr>
        <w:t>а</w:t>
      </w:r>
      <w:r w:rsidRPr="006D20C1">
        <w:rPr>
          <w:sz w:val="24"/>
          <w:szCs w:val="24"/>
          <w:lang w:val="ru-RU"/>
        </w:rPr>
        <w:t xml:space="preserve"> </w:t>
      </w:r>
      <w:r w:rsidR="00C84F39" w:rsidRPr="006D20C1">
        <w:rPr>
          <w:sz w:val="24"/>
          <w:szCs w:val="24"/>
          <w:lang w:val="ru-RU"/>
        </w:rPr>
        <w:t>не разреша</w:t>
      </w:r>
      <w:r w:rsidR="005E5D8A" w:rsidRPr="00B14A5C">
        <w:rPr>
          <w:sz w:val="24"/>
          <w:szCs w:val="24"/>
          <w:lang w:val="ru-RU"/>
        </w:rPr>
        <w:t>е</w:t>
      </w:r>
      <w:r w:rsidRPr="006D20C1">
        <w:rPr>
          <w:sz w:val="24"/>
          <w:szCs w:val="24"/>
          <w:lang w:val="ru-RU"/>
        </w:rPr>
        <w:t>тся в Священном Писании.</w:t>
      </w:r>
      <w:r w:rsidR="006D20C1">
        <w:rPr>
          <w:sz w:val="24"/>
          <w:szCs w:val="24"/>
          <w:lang w:val="ru-RU"/>
        </w:rPr>
        <w:t xml:space="preserve"> </w:t>
      </w:r>
      <w:r w:rsidR="006D20C1" w:rsidRPr="00DE0E76">
        <w:rPr>
          <w:rStyle w:val="SubtleReference"/>
          <w:lang w:val="ru-RU"/>
        </w:rPr>
        <w:t>(Лев.19:27, Матф.5:17-19, 2Цар.10:1-5, 1Пар.19:1-5)</w:t>
      </w:r>
      <w:r w:rsidR="00D746E4" w:rsidRPr="006D20C1">
        <w:rPr>
          <w:sz w:val="24"/>
          <w:szCs w:val="24"/>
          <w:lang w:val="ru-RU"/>
        </w:rPr>
        <w:br w:type="page"/>
      </w:r>
    </w:p>
    <w:p w:rsidR="0066527E" w:rsidRPr="00B14A5C" w:rsidRDefault="005749D9" w:rsidP="00B12377">
      <w:pPr>
        <w:pStyle w:val="Heading2"/>
        <w:rPr>
          <w:sz w:val="24"/>
          <w:szCs w:val="24"/>
        </w:rPr>
      </w:pPr>
      <w:bookmarkStart w:id="9" w:name="_Toc86571651"/>
      <w:r w:rsidRPr="00B14A5C">
        <w:rPr>
          <w:sz w:val="28"/>
          <w:szCs w:val="28"/>
        </w:rPr>
        <w:lastRenderedPageBreak/>
        <w:t>Исповедание веры</w:t>
      </w:r>
      <w:r w:rsidR="00613E4C" w:rsidRPr="00B14A5C">
        <w:rPr>
          <w:sz w:val="28"/>
          <w:szCs w:val="28"/>
        </w:rPr>
        <w:t xml:space="preserve"> </w:t>
      </w:r>
      <w:r w:rsidR="002E226C" w:rsidRPr="00B14A5C">
        <w:rPr>
          <w:sz w:val="28"/>
          <w:szCs w:val="28"/>
        </w:rPr>
        <w:t>ц</w:t>
      </w:r>
      <w:r w:rsidR="00C858ED" w:rsidRPr="00B14A5C">
        <w:rPr>
          <w:sz w:val="28"/>
          <w:szCs w:val="28"/>
        </w:rPr>
        <w:t>еркви Божьей</w:t>
      </w:r>
      <w:bookmarkEnd w:id="9"/>
    </w:p>
    <w:p w:rsidR="007A306C" w:rsidRPr="00B14A5C" w:rsidRDefault="005749D9" w:rsidP="00C01F12">
      <w:pPr>
        <w:rPr>
          <w:b/>
          <w:bCs/>
          <w:sz w:val="24"/>
          <w:szCs w:val="24"/>
        </w:rPr>
      </w:pPr>
      <w:r w:rsidRPr="00B14A5C">
        <w:rPr>
          <w:b/>
          <w:bCs/>
          <w:sz w:val="24"/>
          <w:szCs w:val="24"/>
        </w:rPr>
        <w:t>Преамбула</w:t>
      </w:r>
    </w:p>
    <w:p w:rsidR="00BB7F65" w:rsidRDefault="005749D9" w:rsidP="0017184E">
      <w:pPr>
        <w:rPr>
          <w:sz w:val="24"/>
          <w:szCs w:val="24"/>
        </w:rPr>
      </w:pPr>
      <w:r w:rsidRPr="00B14A5C">
        <w:rPr>
          <w:sz w:val="24"/>
          <w:szCs w:val="24"/>
        </w:rPr>
        <w:t xml:space="preserve">Мы понимаем, что любое доктринальное исповедание есть всего лишь несовершенная человеческая попытка суммировать и систематизировать богатство совершенного Божьего откровения. Тем не менее, это не умаляет важности такого исповедания. Нижеследующие утверждения </w:t>
      </w:r>
      <w:r w:rsidR="00AA4BAA" w:rsidRPr="00B14A5C">
        <w:rPr>
          <w:sz w:val="24"/>
          <w:szCs w:val="24"/>
        </w:rPr>
        <w:t xml:space="preserve">объясняют нашу позицию и учение, касающееся </w:t>
      </w:r>
      <w:r w:rsidR="00CB4FF3" w:rsidRPr="00B14A5C">
        <w:rPr>
          <w:sz w:val="24"/>
          <w:szCs w:val="24"/>
        </w:rPr>
        <w:t xml:space="preserve">некоторых </w:t>
      </w:r>
      <w:r w:rsidR="00AA4BAA" w:rsidRPr="00B14A5C">
        <w:rPr>
          <w:sz w:val="24"/>
          <w:szCs w:val="24"/>
        </w:rPr>
        <w:t>основных Библейских доктр</w:t>
      </w:r>
      <w:r w:rsidR="003F66E8" w:rsidRPr="00B14A5C">
        <w:rPr>
          <w:sz w:val="24"/>
          <w:szCs w:val="24"/>
        </w:rPr>
        <w:t>ин. Они также являются одним из средств</w:t>
      </w:r>
      <w:r w:rsidR="00AA4BAA" w:rsidRPr="00B14A5C">
        <w:rPr>
          <w:sz w:val="24"/>
          <w:szCs w:val="24"/>
        </w:rPr>
        <w:t xml:space="preserve">, </w:t>
      </w:r>
      <w:r w:rsidR="009F6DC6" w:rsidRPr="00B14A5C">
        <w:rPr>
          <w:sz w:val="24"/>
          <w:szCs w:val="24"/>
        </w:rPr>
        <w:t>помогающих сохранять единство церкви, и предохраня</w:t>
      </w:r>
      <w:r w:rsidR="00F959AB" w:rsidRPr="00B14A5C">
        <w:rPr>
          <w:sz w:val="24"/>
          <w:szCs w:val="24"/>
        </w:rPr>
        <w:t>ть</w:t>
      </w:r>
      <w:r w:rsidR="00AA4BAA" w:rsidRPr="00B14A5C">
        <w:rPr>
          <w:sz w:val="24"/>
          <w:szCs w:val="24"/>
        </w:rPr>
        <w:t xml:space="preserve"> церковь от </w:t>
      </w:r>
      <w:r w:rsidR="00F959AB" w:rsidRPr="00B14A5C">
        <w:rPr>
          <w:sz w:val="24"/>
          <w:szCs w:val="24"/>
        </w:rPr>
        <w:t>уклонения</w:t>
      </w:r>
      <w:r w:rsidR="00AA4BAA" w:rsidRPr="00B14A5C">
        <w:rPr>
          <w:sz w:val="24"/>
          <w:szCs w:val="24"/>
        </w:rPr>
        <w:t xml:space="preserve"> от истин Священного Писания. </w:t>
      </w:r>
    </w:p>
    <w:p w:rsidR="007E6AEC" w:rsidRPr="00B14A5C" w:rsidRDefault="007E6AEC" w:rsidP="0017184E">
      <w:pPr>
        <w:rPr>
          <w:rStyle w:val="SubtleReference"/>
          <w:rFonts w:ascii="Georgia" w:hAnsi="Georgia"/>
          <w:b w:val="0"/>
          <w:bCs w:val="0"/>
          <w:sz w:val="24"/>
        </w:rPr>
      </w:pPr>
      <w:r>
        <w:rPr>
          <w:rStyle w:val="Strong"/>
          <w:sz w:val="26"/>
          <w:szCs w:val="24"/>
        </w:rPr>
        <w:t>1</w:t>
      </w:r>
      <w:r w:rsidRPr="00B14A5C">
        <w:rPr>
          <w:rStyle w:val="Strong"/>
          <w:sz w:val="26"/>
          <w:szCs w:val="24"/>
        </w:rPr>
        <w:t>. Священные Писания</w:t>
      </w:r>
      <w:r w:rsidRPr="00B14A5C">
        <w:rPr>
          <w:sz w:val="24"/>
          <w:szCs w:val="24"/>
        </w:rPr>
        <w:t xml:space="preserve"> Мы верим, что вся Библия (Священные Писания Ветхого и Нового Завета), является непогрешимым, безошибочным, неповреждённым, живым, могущественно действующим и истинным Словом Божиим. Слово Божие навеки утверждено на небесах. Оно является Божьим посланием для человечества, хотя содержит не только слова Бога, но также и слова разных людей и духовных существ. Но все эти слова были записаны в Библии по воле Божией, и при вдохновении от Бога, святыми Божьими людьми и пророками для нашего знания, спасения и совершенствования. Всё Писание </w:t>
      </w:r>
      <w:proofErr w:type="spellStart"/>
      <w:r w:rsidRPr="00B14A5C">
        <w:rPr>
          <w:sz w:val="24"/>
          <w:szCs w:val="24"/>
        </w:rPr>
        <w:t>богодухновенно</w:t>
      </w:r>
      <w:proofErr w:type="spellEnd"/>
      <w:r w:rsidRPr="00B14A5C">
        <w:rPr>
          <w:sz w:val="24"/>
          <w:szCs w:val="24"/>
        </w:rPr>
        <w:t xml:space="preserve"> и полезно для научения, для обличения, для исправления и для наставления в праведности. Священное Писание является единственным </w:t>
      </w:r>
      <w:r w:rsidRPr="00B14A5C">
        <w:rPr>
          <w:sz w:val="24"/>
          <w:szCs w:val="24"/>
        </w:rPr>
        <w:lastRenderedPageBreak/>
        <w:t>истинным основанием для любого христианского учения и практики. Каждое учение и практика должны проверяться истинами, открытым</w:t>
      </w:r>
      <w:r>
        <w:rPr>
          <w:sz w:val="24"/>
          <w:szCs w:val="24"/>
        </w:rPr>
        <w:t>и для нас в Священном Писании. Человек, отвергающий Библию или её отдельные части не может быть членом церкви</w:t>
      </w:r>
      <w:r w:rsidRPr="00B14A5C">
        <w:rPr>
          <w:sz w:val="24"/>
          <w:szCs w:val="24"/>
        </w:rPr>
        <w:t xml:space="preserve"> </w:t>
      </w:r>
      <w:r w:rsidRPr="00B14A5C">
        <w:rPr>
          <w:rStyle w:val="SubtleReference"/>
        </w:rPr>
        <w:t>(Пс.11:7, 118:89, Ис.8:19-20, 55:11, Втор.13:1-4, 18:18-22, Иер.1:12, Ин.17:17, 2Тим.3:15-17, Евр.4:12, 1Пет.1:23-25, 2Пет.1:19-21)</w:t>
      </w:r>
    </w:p>
    <w:p w:rsidR="00AA5164" w:rsidRPr="00B14A5C" w:rsidRDefault="007E6AEC" w:rsidP="0017184E">
      <w:pPr>
        <w:rPr>
          <w:rStyle w:val="SubtleReference"/>
        </w:rPr>
      </w:pPr>
      <w:r>
        <w:rPr>
          <w:rStyle w:val="Strong"/>
          <w:sz w:val="26"/>
          <w:szCs w:val="24"/>
        </w:rPr>
        <w:t>2</w:t>
      </w:r>
      <w:r w:rsidR="00AA5164" w:rsidRPr="00B14A5C">
        <w:rPr>
          <w:rStyle w:val="Strong"/>
          <w:sz w:val="26"/>
          <w:szCs w:val="24"/>
        </w:rPr>
        <w:t xml:space="preserve">. </w:t>
      </w:r>
      <w:r w:rsidR="00EA46F5" w:rsidRPr="00B14A5C">
        <w:rPr>
          <w:rStyle w:val="Strong"/>
          <w:sz w:val="26"/>
          <w:szCs w:val="24"/>
        </w:rPr>
        <w:t>Один Бог Отец</w:t>
      </w:r>
      <w:r w:rsidR="003C5EFF" w:rsidRPr="00B14A5C">
        <w:rPr>
          <w:sz w:val="24"/>
          <w:szCs w:val="24"/>
        </w:rPr>
        <w:t xml:space="preserve"> </w:t>
      </w:r>
      <w:r w:rsidR="00F959AB" w:rsidRPr="00B14A5C">
        <w:rPr>
          <w:sz w:val="24"/>
          <w:szCs w:val="24"/>
        </w:rPr>
        <w:t>Мы верим в одного Бога Отца, Вечного,</w:t>
      </w:r>
      <w:r w:rsidR="0017184E" w:rsidRPr="00B14A5C">
        <w:rPr>
          <w:sz w:val="24"/>
          <w:szCs w:val="24"/>
        </w:rPr>
        <w:t xml:space="preserve"> Сущего,</w:t>
      </w:r>
      <w:r w:rsidR="00F959AB" w:rsidRPr="00B14A5C">
        <w:rPr>
          <w:sz w:val="24"/>
          <w:szCs w:val="24"/>
        </w:rPr>
        <w:t xml:space="preserve"> Святого, Прославленного, Всемогущего Творца, Вседержителя, Царя и Справедливого Судью всей вселенной, небес и земли и всего, что наполняет их. Бог есть Дух. Он является Богом, который даёт жизнь всему и оживляет всё живущее</w:t>
      </w:r>
      <w:r w:rsidR="00681E59" w:rsidRPr="00B14A5C">
        <w:rPr>
          <w:sz w:val="24"/>
          <w:szCs w:val="24"/>
        </w:rPr>
        <w:t>. Он</w:t>
      </w:r>
      <w:r w:rsidR="00F959AB" w:rsidRPr="00B14A5C">
        <w:rPr>
          <w:sz w:val="24"/>
          <w:szCs w:val="24"/>
        </w:rPr>
        <w:t xml:space="preserve"> Царь царей и Господь господствующих,</w:t>
      </w:r>
      <w:r w:rsidR="00681E59" w:rsidRPr="00B14A5C">
        <w:rPr>
          <w:sz w:val="24"/>
          <w:szCs w:val="24"/>
        </w:rPr>
        <w:t xml:space="preserve"> единый имеющий бессмертие, обитающий в неприступном свете, Которого никто из людей не видел и не может видеть, Которому слава и держава вовеки.</w:t>
      </w:r>
      <w:r w:rsidR="00F959AB" w:rsidRPr="00B14A5C">
        <w:rPr>
          <w:sz w:val="24"/>
          <w:szCs w:val="24"/>
        </w:rPr>
        <w:t xml:space="preserve"> </w:t>
      </w:r>
      <w:r w:rsidR="00681E59" w:rsidRPr="00B14A5C">
        <w:rPr>
          <w:sz w:val="24"/>
          <w:szCs w:val="24"/>
        </w:rPr>
        <w:t>Он есть Бог и Отец своего единородного Сына Иисуса Христа, нашего Господа, и Он также есть Отцом духов. Он есть Бог</w:t>
      </w:r>
      <w:r w:rsidR="00BE3E84" w:rsidRPr="00B14A5C">
        <w:rPr>
          <w:sz w:val="24"/>
          <w:szCs w:val="24"/>
        </w:rPr>
        <w:t>,</w:t>
      </w:r>
      <w:r w:rsidR="00681E59" w:rsidRPr="00B14A5C">
        <w:rPr>
          <w:sz w:val="24"/>
          <w:szCs w:val="24"/>
        </w:rPr>
        <w:t xml:space="preserve"> </w:t>
      </w:r>
      <w:r w:rsidR="003F66E8" w:rsidRPr="00B14A5C">
        <w:rPr>
          <w:sz w:val="24"/>
          <w:szCs w:val="24"/>
        </w:rPr>
        <w:t>из</w:t>
      </w:r>
      <w:proofErr w:type="gramStart"/>
      <w:r w:rsidR="003F66E8" w:rsidRPr="00B14A5C">
        <w:rPr>
          <w:sz w:val="24"/>
          <w:szCs w:val="24"/>
        </w:rPr>
        <w:t xml:space="preserve"> К</w:t>
      </w:r>
      <w:proofErr w:type="gramEnd"/>
      <w:r w:rsidR="003F66E8" w:rsidRPr="00B14A5C">
        <w:rPr>
          <w:sz w:val="24"/>
          <w:szCs w:val="24"/>
        </w:rPr>
        <w:t>оторого всё и мы для Него, К</w:t>
      </w:r>
      <w:r w:rsidR="00681E59" w:rsidRPr="00B14A5C">
        <w:rPr>
          <w:sz w:val="24"/>
          <w:szCs w:val="24"/>
        </w:rPr>
        <w:t>оторый над всеми, и через всех и во всех нас.</w:t>
      </w:r>
      <w:r w:rsidR="003816B2" w:rsidRPr="00B14A5C">
        <w:rPr>
          <w:sz w:val="24"/>
          <w:szCs w:val="24"/>
        </w:rPr>
        <w:t xml:space="preserve"> </w:t>
      </w:r>
      <w:r w:rsidR="00681E59" w:rsidRPr="00B14A5C">
        <w:rPr>
          <w:rStyle w:val="SubtleReference"/>
        </w:rPr>
        <w:t>(Быт</w:t>
      </w:r>
      <w:r w:rsidR="006216D7" w:rsidRPr="00B14A5C">
        <w:rPr>
          <w:rStyle w:val="SubtleReference"/>
        </w:rPr>
        <w:t xml:space="preserve">. 1:1, 2:25, 17:1, 18:14, </w:t>
      </w:r>
      <w:r w:rsidR="00D51758" w:rsidRPr="00B14A5C">
        <w:rPr>
          <w:rStyle w:val="SubtleReference"/>
        </w:rPr>
        <w:t xml:space="preserve">18:25, </w:t>
      </w:r>
      <w:r w:rsidR="006216D7" w:rsidRPr="00B14A5C">
        <w:rPr>
          <w:rStyle w:val="SubtleReference"/>
        </w:rPr>
        <w:t xml:space="preserve">21:33, </w:t>
      </w:r>
      <w:r w:rsidR="00681E59" w:rsidRPr="00B14A5C">
        <w:rPr>
          <w:rStyle w:val="SubtleReference"/>
        </w:rPr>
        <w:t>Пс.95:1-13, Неем</w:t>
      </w:r>
      <w:r w:rsidR="003235FD" w:rsidRPr="00B14A5C">
        <w:rPr>
          <w:rStyle w:val="SubtleReference"/>
        </w:rPr>
        <w:t xml:space="preserve">.9:6, </w:t>
      </w:r>
      <w:r w:rsidR="00681E59" w:rsidRPr="00B14A5C">
        <w:rPr>
          <w:rStyle w:val="SubtleReference"/>
        </w:rPr>
        <w:t>Ис</w:t>
      </w:r>
      <w:r w:rsidR="0038781D" w:rsidRPr="00B14A5C">
        <w:rPr>
          <w:rStyle w:val="SubtleReference"/>
        </w:rPr>
        <w:t>.</w:t>
      </w:r>
      <w:r w:rsidR="00681E59" w:rsidRPr="00B14A5C">
        <w:rPr>
          <w:rStyle w:val="SubtleReference"/>
        </w:rPr>
        <w:t>6:1-3, Ин.</w:t>
      </w:r>
      <w:r w:rsidR="003816B2" w:rsidRPr="00B14A5C">
        <w:rPr>
          <w:rStyle w:val="SubtleReference"/>
        </w:rPr>
        <w:t xml:space="preserve">3:16, </w:t>
      </w:r>
      <w:r w:rsidR="006B252E" w:rsidRPr="00B14A5C">
        <w:rPr>
          <w:rStyle w:val="SubtleReference"/>
        </w:rPr>
        <w:t xml:space="preserve">4:24, </w:t>
      </w:r>
      <w:r w:rsidR="00D51758" w:rsidRPr="00B14A5C">
        <w:rPr>
          <w:rStyle w:val="SubtleReference"/>
        </w:rPr>
        <w:t>1</w:t>
      </w:r>
      <w:r w:rsidR="00681E59" w:rsidRPr="00B14A5C">
        <w:rPr>
          <w:rStyle w:val="SubtleReference"/>
        </w:rPr>
        <w:t>Кор</w:t>
      </w:r>
      <w:r w:rsidR="00D51758" w:rsidRPr="00B14A5C">
        <w:rPr>
          <w:rStyle w:val="SubtleReference"/>
        </w:rPr>
        <w:t>.8:4-6, 2</w:t>
      </w:r>
      <w:r w:rsidR="00681E59" w:rsidRPr="00B14A5C">
        <w:rPr>
          <w:rStyle w:val="SubtleReference"/>
        </w:rPr>
        <w:t>Кор</w:t>
      </w:r>
      <w:r w:rsidR="00D51758" w:rsidRPr="00B14A5C">
        <w:rPr>
          <w:rStyle w:val="SubtleReference"/>
        </w:rPr>
        <w:t xml:space="preserve">.1:2-3, </w:t>
      </w:r>
      <w:r w:rsidR="00681E59" w:rsidRPr="00B14A5C">
        <w:rPr>
          <w:rStyle w:val="SubtleReference"/>
        </w:rPr>
        <w:t>ЕФ</w:t>
      </w:r>
      <w:r w:rsidR="00D51758" w:rsidRPr="00B14A5C">
        <w:rPr>
          <w:rStyle w:val="SubtleReference"/>
        </w:rPr>
        <w:t xml:space="preserve">.4:4-6, </w:t>
      </w:r>
      <w:r w:rsidR="006B252E" w:rsidRPr="00B14A5C">
        <w:rPr>
          <w:rStyle w:val="SubtleReference"/>
        </w:rPr>
        <w:t>1</w:t>
      </w:r>
      <w:r w:rsidR="00681E59" w:rsidRPr="00B14A5C">
        <w:rPr>
          <w:rStyle w:val="SubtleReference"/>
        </w:rPr>
        <w:t>Тим</w:t>
      </w:r>
      <w:r w:rsidR="006B252E" w:rsidRPr="00B14A5C">
        <w:rPr>
          <w:rStyle w:val="SubtleReference"/>
        </w:rPr>
        <w:t>.6:13-16</w:t>
      </w:r>
      <w:r w:rsidR="00637F2F" w:rsidRPr="00B14A5C">
        <w:rPr>
          <w:rStyle w:val="SubtleReference"/>
        </w:rPr>
        <w:t xml:space="preserve">, </w:t>
      </w:r>
      <w:r w:rsidR="00681E59" w:rsidRPr="00B14A5C">
        <w:rPr>
          <w:rStyle w:val="SubtleReference"/>
        </w:rPr>
        <w:t>Евр</w:t>
      </w:r>
      <w:r w:rsidR="00637F2F" w:rsidRPr="00B14A5C">
        <w:rPr>
          <w:rStyle w:val="SubtleReference"/>
        </w:rPr>
        <w:t>.12:9</w:t>
      </w:r>
      <w:r w:rsidR="006B252E" w:rsidRPr="00B14A5C">
        <w:rPr>
          <w:rStyle w:val="SubtleReference"/>
        </w:rPr>
        <w:t>)</w:t>
      </w:r>
    </w:p>
    <w:p w:rsidR="003816B2" w:rsidRPr="00B14A5C" w:rsidRDefault="007E6AEC" w:rsidP="0016093A">
      <w:pPr>
        <w:rPr>
          <w:rStyle w:val="SubtleReference"/>
        </w:rPr>
      </w:pPr>
      <w:r>
        <w:rPr>
          <w:rStyle w:val="Strong"/>
          <w:sz w:val="26"/>
          <w:szCs w:val="24"/>
        </w:rPr>
        <w:t>3</w:t>
      </w:r>
      <w:r w:rsidR="003816B2" w:rsidRPr="00B14A5C">
        <w:rPr>
          <w:rStyle w:val="Strong"/>
          <w:sz w:val="26"/>
          <w:szCs w:val="24"/>
        </w:rPr>
        <w:t xml:space="preserve">. </w:t>
      </w:r>
      <w:r w:rsidR="00306D6D" w:rsidRPr="00B14A5C">
        <w:rPr>
          <w:rStyle w:val="Strong"/>
          <w:sz w:val="26"/>
          <w:szCs w:val="24"/>
        </w:rPr>
        <w:t>Один Господь Иисус Христос</w:t>
      </w:r>
      <w:r w:rsidR="003C5EFF" w:rsidRPr="00B14A5C">
        <w:rPr>
          <w:b/>
          <w:sz w:val="24"/>
          <w:szCs w:val="24"/>
        </w:rPr>
        <w:t xml:space="preserve"> </w:t>
      </w:r>
      <w:r w:rsidR="00306D6D" w:rsidRPr="00B14A5C">
        <w:rPr>
          <w:sz w:val="24"/>
          <w:szCs w:val="24"/>
        </w:rPr>
        <w:t>Мы верим в одного Господа Иисуса Христа (Мессию</w:t>
      </w:r>
      <w:r w:rsidR="00E57DAE" w:rsidRPr="00B14A5C">
        <w:rPr>
          <w:sz w:val="24"/>
          <w:szCs w:val="24"/>
        </w:rPr>
        <w:t xml:space="preserve">, </w:t>
      </w:r>
      <w:r w:rsidR="00E57DAE" w:rsidRPr="00B14A5C">
        <w:rPr>
          <w:sz w:val="24"/>
          <w:szCs w:val="24"/>
        </w:rPr>
        <w:lastRenderedPageBreak/>
        <w:t>помазанного Богом Царя</w:t>
      </w:r>
      <w:r w:rsidR="00306D6D" w:rsidRPr="00B14A5C">
        <w:rPr>
          <w:sz w:val="24"/>
          <w:szCs w:val="24"/>
        </w:rPr>
        <w:t>), Божьего Единородного Сына, в</w:t>
      </w:r>
      <w:proofErr w:type="gramStart"/>
      <w:r w:rsidR="00306D6D" w:rsidRPr="00B14A5C">
        <w:rPr>
          <w:sz w:val="24"/>
          <w:szCs w:val="24"/>
        </w:rPr>
        <w:t xml:space="preserve"> К</w:t>
      </w:r>
      <w:proofErr w:type="gramEnd"/>
      <w:r w:rsidR="00306D6D" w:rsidRPr="00B14A5C">
        <w:rPr>
          <w:sz w:val="24"/>
          <w:szCs w:val="24"/>
        </w:rPr>
        <w:t>отором мы имеем искупление и прощение грехов. Он есть образ Бога неви</w:t>
      </w:r>
      <w:r w:rsidR="003F66E8" w:rsidRPr="00B14A5C">
        <w:rPr>
          <w:sz w:val="24"/>
          <w:szCs w:val="24"/>
        </w:rPr>
        <w:t>димого, рождённый прежде всякой</w:t>
      </w:r>
      <w:r w:rsidR="00306D6D" w:rsidRPr="00B14A5C">
        <w:rPr>
          <w:sz w:val="24"/>
          <w:szCs w:val="24"/>
        </w:rPr>
        <w:t xml:space="preserve"> твари. Ибо Им создано всё</w:t>
      </w:r>
      <w:r w:rsidR="00D007F6" w:rsidRPr="00B14A5C">
        <w:rPr>
          <w:sz w:val="24"/>
          <w:szCs w:val="24"/>
        </w:rPr>
        <w:t>, что на небесах и что на земле, видимое и невидимое: престолы ли, господст</w:t>
      </w:r>
      <w:r w:rsidR="000D2401" w:rsidRPr="00B14A5C">
        <w:rPr>
          <w:sz w:val="24"/>
          <w:szCs w:val="24"/>
        </w:rPr>
        <w:t>ва ли, начальства ли, власти ли,</w:t>
      </w:r>
      <w:r w:rsidR="00D007F6" w:rsidRPr="00B14A5C">
        <w:rPr>
          <w:sz w:val="24"/>
          <w:szCs w:val="24"/>
        </w:rPr>
        <w:t xml:space="preserve"> </w:t>
      </w:r>
      <w:r w:rsidR="000D2401" w:rsidRPr="00B14A5C">
        <w:rPr>
          <w:sz w:val="24"/>
          <w:szCs w:val="24"/>
        </w:rPr>
        <w:t>–</w:t>
      </w:r>
      <w:r w:rsidR="00D007F6" w:rsidRPr="00B14A5C">
        <w:rPr>
          <w:sz w:val="24"/>
          <w:szCs w:val="24"/>
        </w:rPr>
        <w:t xml:space="preserve"> все Им и для Него создано; и Он </w:t>
      </w:r>
      <w:proofErr w:type="gramStart"/>
      <w:r w:rsidR="00D007F6" w:rsidRPr="00B14A5C">
        <w:rPr>
          <w:sz w:val="24"/>
          <w:szCs w:val="24"/>
        </w:rPr>
        <w:t>есть</w:t>
      </w:r>
      <w:proofErr w:type="gramEnd"/>
      <w:r w:rsidR="00D007F6" w:rsidRPr="00B14A5C">
        <w:rPr>
          <w:sz w:val="24"/>
          <w:szCs w:val="24"/>
        </w:rPr>
        <w:t xml:space="preserve"> прежде всего, и</w:t>
      </w:r>
      <w:r w:rsidR="00CB4FF3" w:rsidRPr="00B14A5C">
        <w:rPr>
          <w:sz w:val="24"/>
          <w:szCs w:val="24"/>
        </w:rPr>
        <w:t xml:space="preserve"> все Им стоит. И Он есть глава </w:t>
      </w:r>
      <w:proofErr w:type="gramStart"/>
      <w:r w:rsidR="00CB4FF3" w:rsidRPr="00B14A5C">
        <w:rPr>
          <w:sz w:val="24"/>
          <w:szCs w:val="24"/>
          <w:lang w:val="en-US"/>
        </w:rPr>
        <w:t>T</w:t>
      </w:r>
      <w:proofErr w:type="gramEnd"/>
      <w:r w:rsidR="00D007F6" w:rsidRPr="00B14A5C">
        <w:rPr>
          <w:sz w:val="24"/>
          <w:szCs w:val="24"/>
        </w:rPr>
        <w:t>ела</w:t>
      </w:r>
      <w:r w:rsidR="00CB4FF3" w:rsidRPr="00B14A5C">
        <w:rPr>
          <w:sz w:val="24"/>
          <w:szCs w:val="24"/>
        </w:rPr>
        <w:t>,</w:t>
      </w:r>
      <w:r w:rsidR="00D007F6" w:rsidRPr="00B14A5C">
        <w:rPr>
          <w:sz w:val="24"/>
          <w:szCs w:val="24"/>
        </w:rPr>
        <w:t xml:space="preserve"> Церкви (Собрания</w:t>
      </w:r>
      <w:r w:rsidR="00440E47" w:rsidRPr="00B14A5C">
        <w:rPr>
          <w:sz w:val="24"/>
          <w:szCs w:val="24"/>
        </w:rPr>
        <w:t xml:space="preserve"> Божьего народа</w:t>
      </w:r>
      <w:r w:rsidR="00D007F6" w:rsidRPr="00B14A5C">
        <w:rPr>
          <w:sz w:val="24"/>
          <w:szCs w:val="24"/>
        </w:rPr>
        <w:t xml:space="preserve">); Он </w:t>
      </w:r>
      <w:r w:rsidR="000D2401" w:rsidRPr="00B14A5C">
        <w:rPr>
          <w:sz w:val="24"/>
          <w:szCs w:val="24"/>
        </w:rPr>
        <w:t>–</w:t>
      </w:r>
      <w:r w:rsidR="00D007F6" w:rsidRPr="00B14A5C">
        <w:rPr>
          <w:sz w:val="24"/>
          <w:szCs w:val="24"/>
        </w:rPr>
        <w:t xml:space="preserve"> начаток, первенец из мертвых, дабы иметь Ему во всем первенство, ибо в Нём обитает вся полнота Божества телесно. </w:t>
      </w:r>
      <w:r w:rsidR="00CB4FF3" w:rsidRPr="00B14A5C">
        <w:rPr>
          <w:sz w:val="24"/>
          <w:szCs w:val="24"/>
        </w:rPr>
        <w:t xml:space="preserve">В Иисусе Христе Бог явился </w:t>
      </w:r>
      <w:proofErr w:type="gramStart"/>
      <w:r w:rsidR="00CB4FF3" w:rsidRPr="00B14A5C">
        <w:rPr>
          <w:sz w:val="24"/>
          <w:szCs w:val="24"/>
        </w:rPr>
        <w:t>во</w:t>
      </w:r>
      <w:proofErr w:type="gramEnd"/>
      <w:r w:rsidR="00CB4FF3" w:rsidRPr="00B14A5C">
        <w:rPr>
          <w:sz w:val="24"/>
          <w:szCs w:val="24"/>
        </w:rPr>
        <w:t xml:space="preserve"> плоти на Землю. Иисус был рождён на Земле</w:t>
      </w:r>
      <w:r w:rsidR="00D007F6" w:rsidRPr="00B14A5C">
        <w:rPr>
          <w:sz w:val="24"/>
          <w:szCs w:val="24"/>
        </w:rPr>
        <w:t xml:space="preserve"> чрез деву Марию, от Духа Святого</w:t>
      </w:r>
      <w:r w:rsidR="00BC0EC8" w:rsidRPr="00B14A5C">
        <w:rPr>
          <w:sz w:val="24"/>
          <w:szCs w:val="24"/>
        </w:rPr>
        <w:t xml:space="preserve">. Бог помазал Его Духом Святым и силой. Он ходил, благотворя и исцеляя всех обладаемых </w:t>
      </w:r>
      <w:proofErr w:type="spellStart"/>
      <w:r w:rsidR="00BC0EC8" w:rsidRPr="00B14A5C">
        <w:rPr>
          <w:sz w:val="24"/>
          <w:szCs w:val="24"/>
        </w:rPr>
        <w:t>диаволом</w:t>
      </w:r>
      <w:proofErr w:type="spellEnd"/>
      <w:r w:rsidR="00BC0EC8" w:rsidRPr="00B14A5C">
        <w:rPr>
          <w:sz w:val="24"/>
          <w:szCs w:val="24"/>
        </w:rPr>
        <w:t xml:space="preserve">, потому что Бог был с Ним. </w:t>
      </w:r>
      <w:r w:rsidR="0016093A" w:rsidRPr="00B14A5C">
        <w:rPr>
          <w:sz w:val="24"/>
          <w:szCs w:val="24"/>
        </w:rPr>
        <w:t xml:space="preserve">Его </w:t>
      </w:r>
      <w:r w:rsidR="00BC0EC8" w:rsidRPr="00B14A5C">
        <w:rPr>
          <w:sz w:val="24"/>
          <w:szCs w:val="24"/>
        </w:rPr>
        <w:t>распяли на кресте, но Бог воскресил Его из мёртвых на третий день и дал Ему являться Его Апостолам и ученикам. Иисус Христос умер за грехи наши по Писанию, был погребён, и воскрес в третий день по Писанию. Мы верим в буквальное воскресение Иисуса Христа в прославленном бессмертном теле, и Его вознесение на Небеса, где Он сидит одесную Бога. Он наш Первосвященник и Ходатай пред Богом Отцом</w:t>
      </w:r>
      <w:r w:rsidR="006B3936" w:rsidRPr="00B14A5C">
        <w:rPr>
          <w:sz w:val="24"/>
          <w:szCs w:val="24"/>
        </w:rPr>
        <w:t xml:space="preserve">. О Нём все пророки свидетельствуют, что всякий, верующий в Него получит прощение грехов Именем Его. Он есть предназначенный Богом Судия живых и мёртвых. </w:t>
      </w:r>
      <w:r w:rsidR="00B72CF9" w:rsidRPr="00B14A5C">
        <w:rPr>
          <w:rStyle w:val="SubtleReference"/>
        </w:rPr>
        <w:t>(</w:t>
      </w:r>
      <w:r w:rsidR="004B3D54" w:rsidRPr="00B14A5C">
        <w:rPr>
          <w:rStyle w:val="SubtleReference"/>
        </w:rPr>
        <w:t>Мт</w:t>
      </w:r>
      <w:r w:rsidR="00113FE7" w:rsidRPr="00B14A5C">
        <w:rPr>
          <w:rStyle w:val="SubtleReference"/>
        </w:rPr>
        <w:t xml:space="preserve">.1:18-25, </w:t>
      </w:r>
      <w:r w:rsidR="004B3D54" w:rsidRPr="00B14A5C">
        <w:rPr>
          <w:rStyle w:val="SubtleReference"/>
        </w:rPr>
        <w:t>Лк</w:t>
      </w:r>
      <w:r w:rsidR="000B2C3B" w:rsidRPr="00B14A5C">
        <w:rPr>
          <w:rStyle w:val="SubtleReference"/>
        </w:rPr>
        <w:t xml:space="preserve">.1:26-38, </w:t>
      </w:r>
      <w:r w:rsidR="004B3D54" w:rsidRPr="00B14A5C">
        <w:rPr>
          <w:rStyle w:val="SubtleReference"/>
        </w:rPr>
        <w:t>Ин.</w:t>
      </w:r>
      <w:r w:rsidR="007E6ADE" w:rsidRPr="00B14A5C">
        <w:rPr>
          <w:rStyle w:val="SubtleReference"/>
        </w:rPr>
        <w:t xml:space="preserve">1:1-18, </w:t>
      </w:r>
      <w:r w:rsidR="00505895" w:rsidRPr="00B14A5C">
        <w:rPr>
          <w:rStyle w:val="SubtleReference"/>
        </w:rPr>
        <w:t>3:16,</w:t>
      </w:r>
      <w:r w:rsidR="00B72CF9" w:rsidRPr="00B14A5C">
        <w:rPr>
          <w:rStyle w:val="SubtleReference"/>
        </w:rPr>
        <w:t xml:space="preserve"> </w:t>
      </w:r>
      <w:r w:rsidR="004B3D54" w:rsidRPr="00B14A5C">
        <w:rPr>
          <w:rStyle w:val="SubtleReference"/>
        </w:rPr>
        <w:t>Деян.</w:t>
      </w:r>
      <w:r w:rsidR="000B2C3B" w:rsidRPr="00B14A5C">
        <w:rPr>
          <w:rStyle w:val="SubtleReference"/>
        </w:rPr>
        <w:t xml:space="preserve">10:34-43, </w:t>
      </w:r>
      <w:r w:rsidR="00B76E42" w:rsidRPr="00B14A5C">
        <w:rPr>
          <w:rStyle w:val="SubtleReference"/>
        </w:rPr>
        <w:t xml:space="preserve">17:30-31, </w:t>
      </w:r>
      <w:r w:rsidR="000B2C3B" w:rsidRPr="00B14A5C">
        <w:rPr>
          <w:rStyle w:val="SubtleReference"/>
        </w:rPr>
        <w:t>1</w:t>
      </w:r>
      <w:r w:rsidR="004B3D54" w:rsidRPr="00B14A5C">
        <w:rPr>
          <w:rStyle w:val="SubtleReference"/>
        </w:rPr>
        <w:t>Кор</w:t>
      </w:r>
      <w:r w:rsidR="000B2C3B" w:rsidRPr="00B14A5C">
        <w:rPr>
          <w:rStyle w:val="SubtleReference"/>
        </w:rPr>
        <w:t>.15:1-8,</w:t>
      </w:r>
      <w:r w:rsidR="00505895" w:rsidRPr="00B14A5C">
        <w:rPr>
          <w:rStyle w:val="SubtleReference"/>
        </w:rPr>
        <w:t xml:space="preserve"> </w:t>
      </w:r>
      <w:r w:rsidR="004B3D54" w:rsidRPr="00B14A5C">
        <w:rPr>
          <w:rStyle w:val="SubtleReference"/>
        </w:rPr>
        <w:t>Кол</w:t>
      </w:r>
      <w:r w:rsidR="00B72CF9" w:rsidRPr="00B14A5C">
        <w:rPr>
          <w:rStyle w:val="SubtleReference"/>
        </w:rPr>
        <w:t>.1:14-20</w:t>
      </w:r>
      <w:r w:rsidR="00B76E42" w:rsidRPr="00B14A5C">
        <w:rPr>
          <w:rStyle w:val="SubtleReference"/>
        </w:rPr>
        <w:t xml:space="preserve">, </w:t>
      </w:r>
      <w:r w:rsidR="004B3D54" w:rsidRPr="00B14A5C">
        <w:rPr>
          <w:rStyle w:val="SubtleReference"/>
        </w:rPr>
        <w:t>Флп</w:t>
      </w:r>
      <w:r w:rsidR="00B76E42" w:rsidRPr="00B14A5C">
        <w:rPr>
          <w:rStyle w:val="SubtleReference"/>
        </w:rPr>
        <w:t>.</w:t>
      </w:r>
      <w:r w:rsidR="007E6ADE" w:rsidRPr="00B14A5C">
        <w:rPr>
          <w:rStyle w:val="SubtleReference"/>
        </w:rPr>
        <w:t xml:space="preserve">2:5-11, </w:t>
      </w:r>
      <w:r w:rsidR="00B76E42" w:rsidRPr="00B14A5C">
        <w:rPr>
          <w:rStyle w:val="SubtleReference"/>
        </w:rPr>
        <w:t>3:21</w:t>
      </w:r>
      <w:r w:rsidR="00F7328E" w:rsidRPr="00B14A5C">
        <w:rPr>
          <w:rStyle w:val="SubtleReference"/>
        </w:rPr>
        <w:t xml:space="preserve">, </w:t>
      </w:r>
      <w:r w:rsidR="00EC7C68" w:rsidRPr="00B14A5C">
        <w:rPr>
          <w:rStyle w:val="SubtleReference"/>
        </w:rPr>
        <w:t>1</w:t>
      </w:r>
      <w:r w:rsidR="004B3D54" w:rsidRPr="00B14A5C">
        <w:rPr>
          <w:rStyle w:val="SubtleReference"/>
        </w:rPr>
        <w:t>Тим</w:t>
      </w:r>
      <w:r w:rsidR="00EC7C68" w:rsidRPr="00B14A5C">
        <w:rPr>
          <w:rStyle w:val="SubtleReference"/>
        </w:rPr>
        <w:t xml:space="preserve">.2:5, 3:16, </w:t>
      </w:r>
      <w:r w:rsidR="004B3D54" w:rsidRPr="00B14A5C">
        <w:rPr>
          <w:rStyle w:val="SubtleReference"/>
        </w:rPr>
        <w:t>Евр</w:t>
      </w:r>
      <w:r w:rsidR="00F7328E" w:rsidRPr="00B14A5C">
        <w:rPr>
          <w:rStyle w:val="SubtleReference"/>
        </w:rPr>
        <w:t>.1:1-14</w:t>
      </w:r>
      <w:r w:rsidR="0056345C" w:rsidRPr="00B14A5C">
        <w:rPr>
          <w:rStyle w:val="SubtleReference"/>
        </w:rPr>
        <w:t>, 2:14</w:t>
      </w:r>
      <w:r w:rsidR="00B72CF9" w:rsidRPr="00B14A5C">
        <w:rPr>
          <w:rStyle w:val="SubtleReference"/>
        </w:rPr>
        <w:t>)</w:t>
      </w:r>
    </w:p>
    <w:p w:rsidR="0017184E" w:rsidRPr="00B14A5C" w:rsidRDefault="007E6AEC" w:rsidP="007E6AEC">
      <w:pPr>
        <w:rPr>
          <w:rStyle w:val="SubtleReference"/>
        </w:rPr>
      </w:pPr>
      <w:r>
        <w:rPr>
          <w:rStyle w:val="Strong"/>
          <w:sz w:val="26"/>
          <w:szCs w:val="24"/>
        </w:rPr>
        <w:lastRenderedPageBreak/>
        <w:t>4</w:t>
      </w:r>
      <w:r w:rsidR="00B76E42" w:rsidRPr="00B14A5C">
        <w:rPr>
          <w:rStyle w:val="Strong"/>
          <w:sz w:val="26"/>
          <w:szCs w:val="24"/>
        </w:rPr>
        <w:t xml:space="preserve">. </w:t>
      </w:r>
      <w:r w:rsidR="004B3D54" w:rsidRPr="00B14A5C">
        <w:rPr>
          <w:rStyle w:val="Strong"/>
          <w:sz w:val="26"/>
          <w:szCs w:val="24"/>
        </w:rPr>
        <w:t>Дух Святой</w:t>
      </w:r>
      <w:r w:rsidR="004B3D54" w:rsidRPr="00B14A5C">
        <w:rPr>
          <w:sz w:val="24"/>
          <w:szCs w:val="24"/>
        </w:rPr>
        <w:t xml:space="preserve"> </w:t>
      </w:r>
      <w:r w:rsidR="00EA56CA" w:rsidRPr="00B14A5C">
        <w:rPr>
          <w:sz w:val="24"/>
          <w:szCs w:val="24"/>
        </w:rPr>
        <w:t>Мы верим, что Дух Святой</w:t>
      </w:r>
      <w:r w:rsidR="00B555F7" w:rsidRPr="00B14A5C">
        <w:rPr>
          <w:sz w:val="24"/>
          <w:szCs w:val="24"/>
        </w:rPr>
        <w:t xml:space="preserve"> есть Вечный Дух Божий и Дух Христа, Утешитель, Дух Истины, Который от Отца исходит. Своим Духом Бог присутствует во всей вселенной. Также, Своим Духом Бог по-особому</w:t>
      </w:r>
      <w:r w:rsidR="008C7C8B" w:rsidRPr="00B14A5C">
        <w:rPr>
          <w:sz w:val="24"/>
          <w:szCs w:val="24"/>
        </w:rPr>
        <w:t xml:space="preserve"> </w:t>
      </w:r>
      <w:r w:rsidR="00B555F7" w:rsidRPr="00B14A5C">
        <w:rPr>
          <w:sz w:val="24"/>
          <w:szCs w:val="24"/>
        </w:rPr>
        <w:t xml:space="preserve">присутствует в телах истинных верующих, как в Своём Храме. Все истинно верующие люди, которые получили дар Духа </w:t>
      </w:r>
      <w:r w:rsidR="00440E47" w:rsidRPr="00B14A5C">
        <w:rPr>
          <w:sz w:val="24"/>
          <w:szCs w:val="24"/>
        </w:rPr>
        <w:t>Святого, Духом одним</w:t>
      </w:r>
      <w:r w:rsidR="00046698" w:rsidRPr="00B14A5C">
        <w:rPr>
          <w:sz w:val="24"/>
          <w:szCs w:val="24"/>
        </w:rPr>
        <w:t xml:space="preserve"> были крещены (погружены</w:t>
      </w:r>
      <w:r w:rsidR="00B555F7" w:rsidRPr="00B14A5C">
        <w:rPr>
          <w:sz w:val="24"/>
          <w:szCs w:val="24"/>
        </w:rPr>
        <w:t>) в одно Тело</w:t>
      </w:r>
      <w:r w:rsidR="00440E47" w:rsidRPr="00B14A5C">
        <w:rPr>
          <w:sz w:val="24"/>
          <w:szCs w:val="24"/>
        </w:rPr>
        <w:t xml:space="preserve"> (Церковь)</w:t>
      </w:r>
      <w:r w:rsidR="00B555F7" w:rsidRPr="00B14A5C">
        <w:rPr>
          <w:sz w:val="24"/>
          <w:szCs w:val="24"/>
        </w:rPr>
        <w:t>, и все напоены одним Духом.</w:t>
      </w:r>
      <w:r w:rsidR="00046698" w:rsidRPr="00B14A5C">
        <w:rPr>
          <w:sz w:val="24"/>
          <w:szCs w:val="24"/>
        </w:rPr>
        <w:t xml:space="preserve"> Дух Святой обличает мир о грехе, праведности и суде. Дух Святой утешает, учит, наставляет верующих на всякую истину, даёт верующим силу и возвещает будущее. Дух Святой свидетельствует об Иисусе Христе и прославляет Иисуса Христа. Дух Святой раздаёт верующим духовные дары, разделяя каждому </w:t>
      </w:r>
      <w:r w:rsidR="009D27EE" w:rsidRPr="00B14A5C">
        <w:rPr>
          <w:sz w:val="24"/>
          <w:szCs w:val="24"/>
        </w:rPr>
        <w:t xml:space="preserve">особо, </w:t>
      </w:r>
      <w:r w:rsidR="00046698" w:rsidRPr="00B14A5C">
        <w:rPr>
          <w:sz w:val="24"/>
          <w:szCs w:val="24"/>
        </w:rPr>
        <w:t>как Ему угодно.</w:t>
      </w:r>
      <w:r w:rsidR="00B555F7" w:rsidRPr="00B14A5C">
        <w:rPr>
          <w:sz w:val="24"/>
          <w:szCs w:val="24"/>
        </w:rPr>
        <w:t xml:space="preserve"> </w:t>
      </w:r>
      <w:r w:rsidR="00046698" w:rsidRPr="00B14A5C">
        <w:rPr>
          <w:sz w:val="24"/>
          <w:szCs w:val="24"/>
        </w:rPr>
        <w:t xml:space="preserve">Мы верим, что дары Духа Святого не прекратились после времени Апостолов, и могут проявляться среди верующих и сегодня. </w:t>
      </w:r>
      <w:r w:rsidR="00701B71" w:rsidRPr="00B14A5C">
        <w:rPr>
          <w:rStyle w:val="SubtleReference"/>
        </w:rPr>
        <w:t>(</w:t>
      </w:r>
      <w:r w:rsidR="00046698" w:rsidRPr="00B14A5C">
        <w:rPr>
          <w:rStyle w:val="SubtleReference"/>
        </w:rPr>
        <w:t>Пс.138</w:t>
      </w:r>
      <w:r w:rsidR="008C7C8B" w:rsidRPr="00B14A5C">
        <w:rPr>
          <w:rStyle w:val="SubtleReference"/>
        </w:rPr>
        <w:t xml:space="preserve">:1-12, </w:t>
      </w:r>
      <w:r w:rsidR="00046698" w:rsidRPr="00B14A5C">
        <w:rPr>
          <w:rStyle w:val="SubtleReference"/>
        </w:rPr>
        <w:t>Ин.</w:t>
      </w:r>
      <w:r w:rsidR="00BA27A4" w:rsidRPr="00B14A5C">
        <w:rPr>
          <w:rStyle w:val="SubtleReference"/>
        </w:rPr>
        <w:t xml:space="preserve">14:26, </w:t>
      </w:r>
      <w:r w:rsidR="00701B71" w:rsidRPr="00B14A5C">
        <w:rPr>
          <w:rStyle w:val="SubtleReference"/>
        </w:rPr>
        <w:t>15:26</w:t>
      </w:r>
      <w:r w:rsidR="00BA27A4" w:rsidRPr="00B14A5C">
        <w:rPr>
          <w:rStyle w:val="SubtleReference"/>
        </w:rPr>
        <w:t>-27</w:t>
      </w:r>
      <w:r w:rsidR="00701B71" w:rsidRPr="00B14A5C">
        <w:rPr>
          <w:rStyle w:val="SubtleReference"/>
        </w:rPr>
        <w:t>,</w:t>
      </w:r>
      <w:r w:rsidR="00B74E25" w:rsidRPr="00B14A5C">
        <w:rPr>
          <w:rStyle w:val="SubtleReference"/>
        </w:rPr>
        <w:t xml:space="preserve"> </w:t>
      </w:r>
      <w:r w:rsidR="00BA27A4" w:rsidRPr="00B14A5C">
        <w:rPr>
          <w:rStyle w:val="SubtleReference"/>
        </w:rPr>
        <w:t>16:7-14</w:t>
      </w:r>
      <w:r w:rsidR="003C5EFF" w:rsidRPr="00B14A5C">
        <w:rPr>
          <w:rStyle w:val="SubtleReference"/>
        </w:rPr>
        <w:t xml:space="preserve">, </w:t>
      </w:r>
      <w:r w:rsidR="00046698" w:rsidRPr="00B14A5C">
        <w:rPr>
          <w:rStyle w:val="SubtleReference"/>
        </w:rPr>
        <w:t>Деян.</w:t>
      </w:r>
      <w:r w:rsidR="0093233E" w:rsidRPr="00B14A5C">
        <w:rPr>
          <w:rStyle w:val="SubtleReference"/>
        </w:rPr>
        <w:t xml:space="preserve">1:8, </w:t>
      </w:r>
      <w:r w:rsidR="003C5EFF" w:rsidRPr="00B14A5C">
        <w:rPr>
          <w:rStyle w:val="SubtleReference"/>
        </w:rPr>
        <w:t>1</w:t>
      </w:r>
      <w:r w:rsidR="00046698" w:rsidRPr="00B14A5C">
        <w:rPr>
          <w:rStyle w:val="SubtleReference"/>
        </w:rPr>
        <w:t>Кор</w:t>
      </w:r>
      <w:r w:rsidR="003C5EFF" w:rsidRPr="00B14A5C">
        <w:rPr>
          <w:rStyle w:val="SubtleReference"/>
        </w:rPr>
        <w:t>.3:16-17, 6:19, 12:1-14:40</w:t>
      </w:r>
      <w:r w:rsidR="008C7C8B" w:rsidRPr="00B14A5C">
        <w:rPr>
          <w:rStyle w:val="SubtleReference"/>
        </w:rPr>
        <w:t xml:space="preserve">, </w:t>
      </w:r>
      <w:r w:rsidR="006704EA" w:rsidRPr="00B14A5C">
        <w:rPr>
          <w:rStyle w:val="SubtleReference"/>
        </w:rPr>
        <w:t xml:space="preserve"> </w:t>
      </w:r>
      <w:r w:rsidR="00046698" w:rsidRPr="00B14A5C">
        <w:rPr>
          <w:rStyle w:val="SubtleReference"/>
        </w:rPr>
        <w:t>Еф</w:t>
      </w:r>
      <w:r w:rsidR="0093233E" w:rsidRPr="00B14A5C">
        <w:rPr>
          <w:rStyle w:val="SubtleReference"/>
        </w:rPr>
        <w:t xml:space="preserve">.4:4-6, </w:t>
      </w:r>
      <w:r w:rsidR="008C7C8B" w:rsidRPr="00B14A5C">
        <w:rPr>
          <w:rStyle w:val="SubtleReference"/>
        </w:rPr>
        <w:t>1</w:t>
      </w:r>
      <w:r w:rsidR="00046698" w:rsidRPr="00B14A5C">
        <w:rPr>
          <w:rStyle w:val="SubtleReference"/>
        </w:rPr>
        <w:t>Пет</w:t>
      </w:r>
      <w:r w:rsidR="008C7C8B" w:rsidRPr="00B14A5C">
        <w:rPr>
          <w:rStyle w:val="SubtleReference"/>
        </w:rPr>
        <w:t>.1:10-11</w:t>
      </w:r>
      <w:r w:rsidR="00EF3758" w:rsidRPr="00B14A5C">
        <w:rPr>
          <w:rStyle w:val="SubtleReference"/>
        </w:rPr>
        <w:t xml:space="preserve">, </w:t>
      </w:r>
      <w:r w:rsidR="00046698" w:rsidRPr="00B14A5C">
        <w:rPr>
          <w:rStyle w:val="SubtleReference"/>
        </w:rPr>
        <w:t>Евр</w:t>
      </w:r>
      <w:r w:rsidR="00EF3758" w:rsidRPr="00B14A5C">
        <w:rPr>
          <w:rStyle w:val="SubtleReference"/>
        </w:rPr>
        <w:t>.9:14</w:t>
      </w:r>
      <w:r w:rsidR="00BA27A4" w:rsidRPr="00B14A5C">
        <w:rPr>
          <w:rStyle w:val="SubtleReference"/>
        </w:rPr>
        <w:t>)</w:t>
      </w:r>
    </w:p>
    <w:p w:rsidR="00191D1D" w:rsidRPr="00B14A5C" w:rsidRDefault="00191D1D" w:rsidP="00C01F12">
      <w:pPr>
        <w:rPr>
          <w:rStyle w:val="SubtleReference"/>
        </w:rPr>
      </w:pPr>
      <w:r w:rsidRPr="00B14A5C">
        <w:rPr>
          <w:rStyle w:val="Strong"/>
          <w:sz w:val="26"/>
          <w:szCs w:val="24"/>
        </w:rPr>
        <w:t xml:space="preserve">5. </w:t>
      </w:r>
      <w:r w:rsidR="006704EA" w:rsidRPr="00B14A5C">
        <w:rPr>
          <w:rStyle w:val="Strong"/>
          <w:sz w:val="26"/>
          <w:szCs w:val="24"/>
        </w:rPr>
        <w:t>Человечество</w:t>
      </w:r>
      <w:r w:rsidR="006704EA" w:rsidRPr="00B14A5C">
        <w:rPr>
          <w:b/>
          <w:sz w:val="24"/>
          <w:szCs w:val="24"/>
        </w:rPr>
        <w:t xml:space="preserve"> </w:t>
      </w:r>
      <w:r w:rsidR="00C60A19" w:rsidRPr="00B14A5C">
        <w:rPr>
          <w:sz w:val="24"/>
          <w:szCs w:val="24"/>
        </w:rPr>
        <w:t>Мы верим, что Бог создал людей для</w:t>
      </w:r>
      <w:proofErr w:type="gramStart"/>
      <w:r w:rsidR="00C60A19" w:rsidRPr="00B14A5C">
        <w:rPr>
          <w:sz w:val="24"/>
          <w:szCs w:val="24"/>
        </w:rPr>
        <w:t xml:space="preserve"> С</w:t>
      </w:r>
      <w:proofErr w:type="gramEnd"/>
      <w:r w:rsidR="00C60A19" w:rsidRPr="00B14A5C">
        <w:rPr>
          <w:sz w:val="24"/>
          <w:szCs w:val="24"/>
        </w:rPr>
        <w:t xml:space="preserve">воей славы и общения с Ним. Первые люди, Адам и Ева согрешили пред Богом, и потеряли Божью славу и общение с Богом, которое они имели раньше. После этого все их потомки, то есть все люди в их естественном состоянии, являются грешниками, погибшими, </w:t>
      </w:r>
      <w:r w:rsidR="001C1713" w:rsidRPr="00B14A5C">
        <w:rPr>
          <w:sz w:val="24"/>
          <w:szCs w:val="24"/>
        </w:rPr>
        <w:t xml:space="preserve">без надежды и без Бога в мире. Мы верим, что человек во всей полноте состоит из духа, души и тела. Неспасённые </w:t>
      </w:r>
      <w:r w:rsidR="001C1713" w:rsidRPr="00B14A5C">
        <w:rPr>
          <w:sz w:val="24"/>
          <w:szCs w:val="24"/>
        </w:rPr>
        <w:lastRenderedPageBreak/>
        <w:t>грешники есть мёртвыми пред Богом в их грехах и беззакониях, неспособные иметь правильные отношения с Богом, общаться с Богом, поклоняться Ему в духе и истине, и исполнять Его волю в полноте. Они неспособны спасти сами</w:t>
      </w:r>
      <w:r w:rsidR="009F6DC6" w:rsidRPr="00B14A5C">
        <w:rPr>
          <w:sz w:val="24"/>
          <w:szCs w:val="24"/>
        </w:rPr>
        <w:t>х</w:t>
      </w:r>
      <w:r w:rsidR="001C1713" w:rsidRPr="00B14A5C">
        <w:rPr>
          <w:sz w:val="24"/>
          <w:szCs w:val="24"/>
        </w:rPr>
        <w:t xml:space="preserve"> себя.</w:t>
      </w:r>
      <w:r w:rsidR="00354FD8" w:rsidRPr="00B14A5C">
        <w:rPr>
          <w:sz w:val="24"/>
          <w:szCs w:val="24"/>
        </w:rPr>
        <w:t xml:space="preserve"> </w:t>
      </w:r>
      <w:r w:rsidR="00132FE1" w:rsidRPr="00B14A5C">
        <w:rPr>
          <w:rStyle w:val="SubtleReference"/>
        </w:rPr>
        <w:t>(</w:t>
      </w:r>
      <w:r w:rsidR="001C1713" w:rsidRPr="00B14A5C">
        <w:rPr>
          <w:rStyle w:val="SubtleReference"/>
        </w:rPr>
        <w:t>Ис.43:7, 43:21, Быт.3:1-24, Рим.3:9-24, Еф</w:t>
      </w:r>
      <w:r w:rsidR="00E22725" w:rsidRPr="00B14A5C">
        <w:rPr>
          <w:rStyle w:val="SubtleReference"/>
        </w:rPr>
        <w:t xml:space="preserve">.2:1-3, 2:11-12, </w:t>
      </w:r>
      <w:r w:rsidR="00721FF1" w:rsidRPr="00B14A5C">
        <w:rPr>
          <w:rStyle w:val="SubtleReference"/>
        </w:rPr>
        <w:t>1Фесс.5:23, Евр.4:12, 1Кор.6:17, Ин.</w:t>
      </w:r>
      <w:r w:rsidR="0022522D" w:rsidRPr="00B14A5C">
        <w:rPr>
          <w:rStyle w:val="SubtleReference"/>
        </w:rPr>
        <w:t>4:23-24</w:t>
      </w:r>
      <w:r w:rsidR="00721FF1" w:rsidRPr="00B14A5C">
        <w:rPr>
          <w:rStyle w:val="SubtleReference"/>
        </w:rPr>
        <w:t>, Пс.48</w:t>
      </w:r>
      <w:r w:rsidR="007B3EDF" w:rsidRPr="00B14A5C">
        <w:rPr>
          <w:rStyle w:val="SubtleReference"/>
        </w:rPr>
        <w:t>:6-9</w:t>
      </w:r>
      <w:r w:rsidR="0022522D" w:rsidRPr="00B14A5C">
        <w:rPr>
          <w:rStyle w:val="SubtleReference"/>
        </w:rPr>
        <w:t>)</w:t>
      </w:r>
      <w:r w:rsidR="00311CC5" w:rsidRPr="00B14A5C">
        <w:rPr>
          <w:rStyle w:val="SubtleReference"/>
        </w:rPr>
        <w:t xml:space="preserve"> </w:t>
      </w:r>
    </w:p>
    <w:p w:rsidR="00862B91" w:rsidRPr="00B14A5C" w:rsidRDefault="00191D1D" w:rsidP="00C01F12">
      <w:pPr>
        <w:rPr>
          <w:rStyle w:val="SubtleReference"/>
        </w:rPr>
      </w:pPr>
      <w:r w:rsidRPr="00B14A5C">
        <w:rPr>
          <w:rStyle w:val="Strong"/>
          <w:sz w:val="26"/>
          <w:szCs w:val="24"/>
        </w:rPr>
        <w:t xml:space="preserve">6. </w:t>
      </w:r>
      <w:r w:rsidR="00721FF1" w:rsidRPr="00B14A5C">
        <w:rPr>
          <w:rStyle w:val="Strong"/>
          <w:sz w:val="26"/>
          <w:szCs w:val="24"/>
        </w:rPr>
        <w:t>Спасение</w:t>
      </w:r>
      <w:r w:rsidR="00530285" w:rsidRPr="00B14A5C">
        <w:rPr>
          <w:b/>
          <w:sz w:val="24"/>
          <w:szCs w:val="24"/>
        </w:rPr>
        <w:t xml:space="preserve"> </w:t>
      </w:r>
      <w:r w:rsidR="00721FF1" w:rsidRPr="00B14A5C">
        <w:rPr>
          <w:sz w:val="24"/>
          <w:szCs w:val="24"/>
        </w:rPr>
        <w:t>Мы верим, что человек может получить спасение от своих грехов, и вечного наказания и осуждения за них в озере огненном, только по Божьей благодати, через веру, не от дел, чтобы никто не хвалился. Это спасение человек пол</w:t>
      </w:r>
      <w:r w:rsidR="00E37CFE" w:rsidRPr="00B14A5C">
        <w:rPr>
          <w:sz w:val="24"/>
          <w:szCs w:val="24"/>
        </w:rPr>
        <w:t>учает, покаявшись в своих грехах, имея живую (посл</w:t>
      </w:r>
      <w:r w:rsidR="009F6DC6" w:rsidRPr="00B14A5C">
        <w:rPr>
          <w:sz w:val="24"/>
          <w:szCs w:val="24"/>
        </w:rPr>
        <w:t xml:space="preserve">ушную) веру Божьего Сына </w:t>
      </w:r>
      <w:r w:rsidR="00E37CFE" w:rsidRPr="00B14A5C">
        <w:rPr>
          <w:sz w:val="24"/>
          <w:szCs w:val="24"/>
        </w:rPr>
        <w:t xml:space="preserve">Иисуса Христа, и исповедав Иисуса Христа своим Господом. После </w:t>
      </w:r>
      <w:proofErr w:type="spellStart"/>
      <w:r w:rsidR="00E37CFE" w:rsidRPr="00B14A5C">
        <w:rPr>
          <w:sz w:val="24"/>
          <w:szCs w:val="24"/>
        </w:rPr>
        <w:t>уверования</w:t>
      </w:r>
      <w:proofErr w:type="spellEnd"/>
      <w:r w:rsidR="00E37CFE" w:rsidRPr="00B14A5C">
        <w:rPr>
          <w:sz w:val="24"/>
          <w:szCs w:val="24"/>
        </w:rPr>
        <w:t xml:space="preserve"> в Иисуса Христа и исповедания Его своим Господом, от человека требуется постоянная </w:t>
      </w:r>
      <w:r w:rsidR="00DA1F5B" w:rsidRPr="00B14A5C">
        <w:rPr>
          <w:sz w:val="24"/>
          <w:szCs w:val="24"/>
        </w:rPr>
        <w:t xml:space="preserve">праведная и святая </w:t>
      </w:r>
      <w:r w:rsidR="00E37CFE" w:rsidRPr="00B14A5C">
        <w:rPr>
          <w:sz w:val="24"/>
          <w:szCs w:val="24"/>
        </w:rPr>
        <w:t xml:space="preserve">жизнь под господством Иисуса Христа. </w:t>
      </w:r>
      <w:r w:rsidR="00A46991" w:rsidRPr="00B14A5C">
        <w:rPr>
          <w:sz w:val="24"/>
          <w:szCs w:val="24"/>
        </w:rPr>
        <w:t xml:space="preserve"> </w:t>
      </w:r>
      <w:r w:rsidR="00F01823" w:rsidRPr="00B14A5C">
        <w:rPr>
          <w:rStyle w:val="SubtleReference"/>
        </w:rPr>
        <w:t>(</w:t>
      </w:r>
      <w:r w:rsidR="00E37CFE" w:rsidRPr="00B14A5C">
        <w:rPr>
          <w:rStyle w:val="SubtleReference"/>
        </w:rPr>
        <w:t>Мт</w:t>
      </w:r>
      <w:r w:rsidR="007B3EDF" w:rsidRPr="00B14A5C">
        <w:rPr>
          <w:rStyle w:val="SubtleReference"/>
        </w:rPr>
        <w:t xml:space="preserve">.25:41-46, </w:t>
      </w:r>
      <w:r w:rsidR="00E37CFE" w:rsidRPr="00B14A5C">
        <w:rPr>
          <w:rStyle w:val="SubtleReference"/>
        </w:rPr>
        <w:t>Откр</w:t>
      </w:r>
      <w:r w:rsidR="007B3EDF" w:rsidRPr="00B14A5C">
        <w:rPr>
          <w:rStyle w:val="SubtleReference"/>
        </w:rPr>
        <w:t xml:space="preserve">.20:10-15, </w:t>
      </w:r>
      <w:r w:rsidR="00E37CFE" w:rsidRPr="00B14A5C">
        <w:rPr>
          <w:rStyle w:val="SubtleReference"/>
        </w:rPr>
        <w:t>Еф</w:t>
      </w:r>
      <w:r w:rsidR="00F01823" w:rsidRPr="00B14A5C">
        <w:rPr>
          <w:rStyle w:val="SubtleReference"/>
        </w:rPr>
        <w:t xml:space="preserve">.2:1-10, </w:t>
      </w:r>
      <w:r w:rsidR="00E37CFE" w:rsidRPr="00B14A5C">
        <w:rPr>
          <w:rStyle w:val="SubtleReference"/>
        </w:rPr>
        <w:t>Ин.</w:t>
      </w:r>
      <w:r w:rsidR="00F01823" w:rsidRPr="00B14A5C">
        <w:rPr>
          <w:rStyle w:val="SubtleReference"/>
        </w:rPr>
        <w:t xml:space="preserve">3:1-18, 3:36, </w:t>
      </w:r>
      <w:r w:rsidR="00E37CFE" w:rsidRPr="00B14A5C">
        <w:rPr>
          <w:rStyle w:val="SubtleReference"/>
        </w:rPr>
        <w:t>Деян.</w:t>
      </w:r>
      <w:r w:rsidR="00F01823" w:rsidRPr="00B14A5C">
        <w:rPr>
          <w:rStyle w:val="SubtleReference"/>
        </w:rPr>
        <w:t xml:space="preserve">2:38, 17:30-31, 20:20-21, </w:t>
      </w:r>
      <w:r w:rsidR="00E37CFE" w:rsidRPr="00B14A5C">
        <w:rPr>
          <w:rStyle w:val="SubtleReference"/>
        </w:rPr>
        <w:t>Иак.</w:t>
      </w:r>
      <w:r w:rsidR="00F01823" w:rsidRPr="00B14A5C">
        <w:rPr>
          <w:rStyle w:val="SubtleReference"/>
        </w:rPr>
        <w:t>2:14-26, 1</w:t>
      </w:r>
      <w:r w:rsidR="00E37CFE" w:rsidRPr="00B14A5C">
        <w:rPr>
          <w:rStyle w:val="SubtleReference"/>
        </w:rPr>
        <w:t>Ин</w:t>
      </w:r>
      <w:r w:rsidR="00F01823" w:rsidRPr="00B14A5C">
        <w:rPr>
          <w:rStyle w:val="SubtleReference"/>
        </w:rPr>
        <w:t xml:space="preserve">.3:1-10, </w:t>
      </w:r>
      <w:r w:rsidR="00E37CFE" w:rsidRPr="00B14A5C">
        <w:rPr>
          <w:rStyle w:val="SubtleReference"/>
        </w:rPr>
        <w:t>Рим</w:t>
      </w:r>
      <w:r w:rsidR="00F01823" w:rsidRPr="00B14A5C">
        <w:rPr>
          <w:rStyle w:val="SubtleReference"/>
        </w:rPr>
        <w:t>.3:21-28, 10:9-13, 1</w:t>
      </w:r>
      <w:r w:rsidR="00E37CFE" w:rsidRPr="00B14A5C">
        <w:rPr>
          <w:rStyle w:val="SubtleReference"/>
        </w:rPr>
        <w:t>Кор</w:t>
      </w:r>
      <w:r w:rsidR="00F01823" w:rsidRPr="00B14A5C">
        <w:rPr>
          <w:rStyle w:val="SubtleReference"/>
        </w:rPr>
        <w:t>.15:1-4</w:t>
      </w:r>
      <w:r w:rsidR="0056345C" w:rsidRPr="00B14A5C">
        <w:rPr>
          <w:rStyle w:val="SubtleReference"/>
        </w:rPr>
        <w:t>, 2</w:t>
      </w:r>
      <w:r w:rsidR="00E37CFE" w:rsidRPr="00B14A5C">
        <w:rPr>
          <w:rStyle w:val="SubtleReference"/>
        </w:rPr>
        <w:t>Кор</w:t>
      </w:r>
      <w:r w:rsidR="0056345C" w:rsidRPr="00B14A5C">
        <w:rPr>
          <w:rStyle w:val="SubtleReference"/>
        </w:rPr>
        <w:t>.13:5</w:t>
      </w:r>
      <w:r w:rsidR="00F01823" w:rsidRPr="00B14A5C">
        <w:rPr>
          <w:rStyle w:val="SubtleReference"/>
        </w:rPr>
        <w:t>)</w:t>
      </w:r>
    </w:p>
    <w:p w:rsidR="00303D66" w:rsidRPr="00B14A5C" w:rsidRDefault="00862B91" w:rsidP="005E6BF4">
      <w:pPr>
        <w:rPr>
          <w:rStyle w:val="SubtleReference"/>
        </w:rPr>
      </w:pPr>
      <w:r w:rsidRPr="00B14A5C">
        <w:rPr>
          <w:rStyle w:val="Strong"/>
          <w:sz w:val="26"/>
          <w:szCs w:val="24"/>
        </w:rPr>
        <w:t xml:space="preserve">7. </w:t>
      </w:r>
      <w:r w:rsidR="00EC492F" w:rsidRPr="00B14A5C">
        <w:rPr>
          <w:rStyle w:val="Strong"/>
          <w:sz w:val="26"/>
          <w:szCs w:val="24"/>
        </w:rPr>
        <w:t>И</w:t>
      </w:r>
      <w:r w:rsidR="008D06E8" w:rsidRPr="00B14A5C">
        <w:rPr>
          <w:rStyle w:val="Strong"/>
          <w:sz w:val="26"/>
          <w:szCs w:val="24"/>
        </w:rPr>
        <w:t>зраиль</w:t>
      </w:r>
      <w:r w:rsidR="00EC492F" w:rsidRPr="00B14A5C">
        <w:rPr>
          <w:rStyle w:val="Strong"/>
          <w:sz w:val="26"/>
          <w:szCs w:val="24"/>
        </w:rPr>
        <w:t xml:space="preserve"> </w:t>
      </w:r>
      <w:r w:rsidR="005E6BF4" w:rsidRPr="00B14A5C">
        <w:rPr>
          <w:sz w:val="24"/>
          <w:szCs w:val="24"/>
        </w:rPr>
        <w:t>Мы верим, что Б</w:t>
      </w:r>
      <w:r w:rsidR="00303D66" w:rsidRPr="00B14A5C">
        <w:rPr>
          <w:sz w:val="24"/>
          <w:szCs w:val="24"/>
        </w:rPr>
        <w:t>ог не заменил этнический Израиль Церковью (уверовавшими в Иисуса евреями и не</w:t>
      </w:r>
      <w:r w:rsidR="00C52F57">
        <w:rPr>
          <w:sz w:val="24"/>
          <w:szCs w:val="24"/>
        </w:rPr>
        <w:t>-</w:t>
      </w:r>
      <w:r w:rsidR="00303D66" w:rsidRPr="00B14A5C">
        <w:rPr>
          <w:sz w:val="24"/>
          <w:szCs w:val="24"/>
        </w:rPr>
        <w:t xml:space="preserve">евреями). Еврейский народ все еще избран, любим Богом и в конечном итоге его остаток будет спасен по принятию Иисуса Христа в Его втором пришествии. Верующие в Иисуса Христа евреи являются частью вселенской </w:t>
      </w:r>
      <w:r w:rsidR="00303D66" w:rsidRPr="00B14A5C">
        <w:rPr>
          <w:sz w:val="24"/>
          <w:szCs w:val="24"/>
        </w:rPr>
        <w:lastRenderedPageBreak/>
        <w:t xml:space="preserve">Церкви, а также этнического Израиля. Библия называет их «остатком» Израиля. </w:t>
      </w:r>
      <w:r w:rsidR="002B67C3" w:rsidRPr="00B14A5C">
        <w:rPr>
          <w:sz w:val="24"/>
          <w:szCs w:val="24"/>
        </w:rPr>
        <w:t xml:space="preserve">Господь всегда хранил для Себя верный Ему </w:t>
      </w:r>
      <w:proofErr w:type="gramStart"/>
      <w:r w:rsidR="002B67C3" w:rsidRPr="00B14A5C">
        <w:rPr>
          <w:sz w:val="24"/>
          <w:szCs w:val="24"/>
        </w:rPr>
        <w:t>остаток Израиля</w:t>
      </w:r>
      <w:proofErr w:type="gramEnd"/>
      <w:r w:rsidR="002B67C3" w:rsidRPr="00B14A5C">
        <w:rPr>
          <w:sz w:val="24"/>
          <w:szCs w:val="24"/>
        </w:rPr>
        <w:t xml:space="preserve">, и придёт время, когда весь Израиль спасётся. </w:t>
      </w:r>
      <w:r w:rsidR="00303D66" w:rsidRPr="00B14A5C">
        <w:rPr>
          <w:sz w:val="24"/>
          <w:szCs w:val="24"/>
        </w:rPr>
        <w:t>Верующие в Иисуса Христа не</w:t>
      </w:r>
      <w:r w:rsidR="00C52F57">
        <w:rPr>
          <w:sz w:val="24"/>
          <w:szCs w:val="24"/>
        </w:rPr>
        <w:t>-</w:t>
      </w:r>
      <w:r w:rsidR="00303D66" w:rsidRPr="00B14A5C">
        <w:rPr>
          <w:sz w:val="24"/>
          <w:szCs w:val="24"/>
        </w:rPr>
        <w:t xml:space="preserve">евреи принадлежат вселенской Церкви и являются духовным семенем </w:t>
      </w:r>
      <w:proofErr w:type="spellStart"/>
      <w:r w:rsidR="00303D66" w:rsidRPr="00B14A5C">
        <w:rPr>
          <w:sz w:val="24"/>
          <w:szCs w:val="24"/>
        </w:rPr>
        <w:t>Авраамовым</w:t>
      </w:r>
      <w:proofErr w:type="spellEnd"/>
      <w:r w:rsidR="00303D66" w:rsidRPr="00B14A5C">
        <w:rPr>
          <w:sz w:val="24"/>
          <w:szCs w:val="24"/>
        </w:rPr>
        <w:t xml:space="preserve"> и по обетованию наследниками Божиих обетований</w:t>
      </w:r>
      <w:r w:rsidR="002B67C3" w:rsidRPr="00B14A5C">
        <w:rPr>
          <w:sz w:val="24"/>
          <w:szCs w:val="24"/>
        </w:rPr>
        <w:t xml:space="preserve">, вместе с верным Богу </w:t>
      </w:r>
      <w:proofErr w:type="gramStart"/>
      <w:r w:rsidR="002B67C3" w:rsidRPr="00B14A5C">
        <w:rPr>
          <w:sz w:val="24"/>
          <w:szCs w:val="24"/>
        </w:rPr>
        <w:t>остатком Израиля</w:t>
      </w:r>
      <w:proofErr w:type="gramEnd"/>
      <w:r w:rsidR="00303D66" w:rsidRPr="00B14A5C">
        <w:rPr>
          <w:sz w:val="24"/>
          <w:szCs w:val="24"/>
        </w:rPr>
        <w:t>. Все верующие должны стремиться разоблачать и осуждать антисемитизм (враждебное отношение и превозношение над еврейским народом), стоять в молитве за Израиль, а также активно содействовать духовному единству между верующими</w:t>
      </w:r>
      <w:r w:rsidR="00A86505" w:rsidRPr="00B14A5C">
        <w:rPr>
          <w:sz w:val="24"/>
          <w:szCs w:val="24"/>
        </w:rPr>
        <w:t>.</w:t>
      </w:r>
      <w:r w:rsidR="00303D66" w:rsidRPr="00B14A5C">
        <w:rPr>
          <w:sz w:val="24"/>
          <w:szCs w:val="24"/>
        </w:rPr>
        <w:t xml:space="preserve"> </w:t>
      </w:r>
      <w:r w:rsidR="00303D66" w:rsidRPr="00B14A5C">
        <w:rPr>
          <w:rStyle w:val="SubtleReference"/>
        </w:rPr>
        <w:t>(Зах.12:10</w:t>
      </w:r>
      <w:r w:rsidR="00882C91" w:rsidRPr="00B14A5C">
        <w:rPr>
          <w:rStyle w:val="SubtleReference"/>
        </w:rPr>
        <w:t>, 8:20-23</w:t>
      </w:r>
      <w:r w:rsidR="00303D66" w:rsidRPr="00B14A5C">
        <w:rPr>
          <w:rStyle w:val="SubtleReference"/>
        </w:rPr>
        <w:t>; Ри</w:t>
      </w:r>
      <w:r w:rsidR="002B67C3" w:rsidRPr="00B14A5C">
        <w:rPr>
          <w:rStyle w:val="SubtleReference"/>
        </w:rPr>
        <w:t>м.9:1-5, 11:1-5, 11:11-12, 11:25</w:t>
      </w:r>
      <w:r w:rsidR="00303D66" w:rsidRPr="00B14A5C">
        <w:rPr>
          <w:rStyle w:val="SubtleReference"/>
        </w:rPr>
        <w:t>-32, Гал.3:29; Еф.2:11-22, Быт.12:1-3; Пс.121</w:t>
      </w:r>
      <w:r w:rsidR="00882C91" w:rsidRPr="00B14A5C">
        <w:rPr>
          <w:rStyle w:val="SubtleReference"/>
        </w:rPr>
        <w:t>:6</w:t>
      </w:r>
      <w:r w:rsidR="00303D66" w:rsidRPr="00B14A5C">
        <w:rPr>
          <w:rStyle w:val="SubtleReference"/>
        </w:rPr>
        <w:t xml:space="preserve">; </w:t>
      </w:r>
      <w:r w:rsidR="00882C91" w:rsidRPr="00B14A5C">
        <w:rPr>
          <w:rStyle w:val="SubtleReference"/>
        </w:rPr>
        <w:t>Есф.</w:t>
      </w:r>
      <w:r w:rsidR="00303D66" w:rsidRPr="00B14A5C">
        <w:rPr>
          <w:rStyle w:val="SubtleReference"/>
        </w:rPr>
        <w:t xml:space="preserve">4:13-14; </w:t>
      </w:r>
      <w:r w:rsidR="00882C91" w:rsidRPr="00B14A5C">
        <w:rPr>
          <w:rStyle w:val="SubtleReference"/>
        </w:rPr>
        <w:t>Ин.4:22; Рим.</w:t>
      </w:r>
      <w:r w:rsidR="00A86505" w:rsidRPr="00B14A5C">
        <w:rPr>
          <w:rStyle w:val="SubtleReference"/>
        </w:rPr>
        <w:t>9:1-3, 10:1, 11:17-22, 15:8-12)</w:t>
      </w:r>
      <w:r w:rsidR="00303D66" w:rsidRPr="00B14A5C">
        <w:rPr>
          <w:rStyle w:val="SubtleReference"/>
        </w:rPr>
        <w:t xml:space="preserve"> </w:t>
      </w:r>
    </w:p>
    <w:p w:rsidR="006168C0" w:rsidRPr="00B14A5C" w:rsidRDefault="00EC492F" w:rsidP="00C01F12">
      <w:pPr>
        <w:rPr>
          <w:rStyle w:val="SubtleReference"/>
        </w:rPr>
      </w:pPr>
      <w:r w:rsidRPr="00B14A5C">
        <w:rPr>
          <w:rStyle w:val="Strong"/>
          <w:sz w:val="26"/>
          <w:szCs w:val="24"/>
        </w:rPr>
        <w:t xml:space="preserve">8. </w:t>
      </w:r>
      <w:proofErr w:type="gramStart"/>
      <w:r w:rsidR="00781244" w:rsidRPr="00B14A5C">
        <w:rPr>
          <w:rStyle w:val="Strong"/>
          <w:sz w:val="26"/>
          <w:szCs w:val="24"/>
        </w:rPr>
        <w:t>Церковь – Собрание Божье</w:t>
      </w:r>
      <w:r w:rsidR="00862B91" w:rsidRPr="00B14A5C">
        <w:rPr>
          <w:sz w:val="24"/>
          <w:szCs w:val="24"/>
        </w:rPr>
        <w:t xml:space="preserve"> </w:t>
      </w:r>
      <w:r w:rsidR="00D5131F" w:rsidRPr="00B14A5C">
        <w:rPr>
          <w:sz w:val="24"/>
          <w:szCs w:val="24"/>
        </w:rPr>
        <w:t>Мы верим, что к</w:t>
      </w:r>
      <w:r w:rsidR="00E22197" w:rsidRPr="00B14A5C">
        <w:rPr>
          <w:sz w:val="24"/>
          <w:szCs w:val="24"/>
        </w:rPr>
        <w:t xml:space="preserve">аждый человек, который по-настоящему покаялся в своих грехах, </w:t>
      </w:r>
      <w:r w:rsidR="00D5131F" w:rsidRPr="00B14A5C">
        <w:rPr>
          <w:sz w:val="24"/>
          <w:szCs w:val="24"/>
        </w:rPr>
        <w:t xml:space="preserve">который </w:t>
      </w:r>
      <w:r w:rsidR="00E22197" w:rsidRPr="00B14A5C">
        <w:rPr>
          <w:sz w:val="24"/>
          <w:szCs w:val="24"/>
        </w:rPr>
        <w:t xml:space="preserve">имеет живую веру в </w:t>
      </w:r>
      <w:r w:rsidR="00D5131F" w:rsidRPr="00B14A5C">
        <w:rPr>
          <w:sz w:val="24"/>
          <w:szCs w:val="24"/>
        </w:rPr>
        <w:t xml:space="preserve">Бога Отца и Господа </w:t>
      </w:r>
      <w:r w:rsidR="00E22197" w:rsidRPr="00B14A5C">
        <w:rPr>
          <w:sz w:val="24"/>
          <w:szCs w:val="24"/>
        </w:rPr>
        <w:t>Иисуса Христа,</w:t>
      </w:r>
      <w:r w:rsidR="005D4117" w:rsidRPr="00B14A5C">
        <w:rPr>
          <w:sz w:val="24"/>
          <w:szCs w:val="24"/>
        </w:rPr>
        <w:t xml:space="preserve"> как учит Писание,</w:t>
      </w:r>
      <w:r w:rsidR="00E22197" w:rsidRPr="00B14A5C">
        <w:rPr>
          <w:sz w:val="24"/>
          <w:szCs w:val="24"/>
        </w:rPr>
        <w:t xml:space="preserve"> и </w:t>
      </w:r>
      <w:r w:rsidR="00D5131F" w:rsidRPr="00B14A5C">
        <w:rPr>
          <w:sz w:val="24"/>
          <w:szCs w:val="24"/>
        </w:rPr>
        <w:t xml:space="preserve">который исповедует Иисуса Христа </w:t>
      </w:r>
      <w:r w:rsidR="00E22197" w:rsidRPr="00B14A5C">
        <w:rPr>
          <w:sz w:val="24"/>
          <w:szCs w:val="24"/>
        </w:rPr>
        <w:t>Господом, есть рождённым свыше от Бога, и дитём Божиим.</w:t>
      </w:r>
      <w:proofErr w:type="gramEnd"/>
      <w:r w:rsidR="00150EC8" w:rsidRPr="00B14A5C">
        <w:rPr>
          <w:sz w:val="24"/>
          <w:szCs w:val="24"/>
        </w:rPr>
        <w:t xml:space="preserve"> Все рождённые свыше дети Божии составляют Церковь Божию (Собрание Божье</w:t>
      </w:r>
      <w:r w:rsidR="008D53F6" w:rsidRPr="00B14A5C">
        <w:rPr>
          <w:sz w:val="24"/>
          <w:szCs w:val="24"/>
        </w:rPr>
        <w:t xml:space="preserve">, – </w:t>
      </w:r>
      <w:r w:rsidR="006A3BAE" w:rsidRPr="00B14A5C">
        <w:rPr>
          <w:sz w:val="24"/>
          <w:szCs w:val="24"/>
        </w:rPr>
        <w:t>так как слово, переведённое «церковь», буквально означает «собрание» в оригинальных языках Библии</w:t>
      </w:r>
      <w:r w:rsidR="00150EC8" w:rsidRPr="00B14A5C">
        <w:rPr>
          <w:sz w:val="24"/>
          <w:szCs w:val="24"/>
        </w:rPr>
        <w:t>), и духовно соединены вместе как члены одного Тела Иисуса Христа.</w:t>
      </w:r>
      <w:r w:rsidR="006A3BAE" w:rsidRPr="00B14A5C">
        <w:rPr>
          <w:sz w:val="24"/>
          <w:szCs w:val="24"/>
        </w:rPr>
        <w:t xml:space="preserve"> Истинная Церковь Божья – это верный Богу и верующий в Божьего Сына </w:t>
      </w:r>
      <w:r w:rsidR="001414D7" w:rsidRPr="00B14A5C">
        <w:rPr>
          <w:sz w:val="24"/>
          <w:szCs w:val="24"/>
        </w:rPr>
        <w:t xml:space="preserve">Господа </w:t>
      </w:r>
      <w:r w:rsidR="006A3BAE" w:rsidRPr="00B14A5C">
        <w:rPr>
          <w:sz w:val="24"/>
          <w:szCs w:val="24"/>
        </w:rPr>
        <w:t xml:space="preserve">Иисуса Христа Израиль (который также называется </w:t>
      </w:r>
      <w:r w:rsidR="006A3BAE" w:rsidRPr="00B14A5C">
        <w:rPr>
          <w:sz w:val="24"/>
          <w:szCs w:val="24"/>
        </w:rPr>
        <w:lastRenderedPageBreak/>
        <w:t>в писании Израиль Божий)</w:t>
      </w:r>
      <w:r w:rsidR="005D4117" w:rsidRPr="00B14A5C">
        <w:rPr>
          <w:sz w:val="24"/>
          <w:szCs w:val="24"/>
        </w:rPr>
        <w:t>,</w:t>
      </w:r>
      <w:r w:rsidR="006A3BAE" w:rsidRPr="00B14A5C">
        <w:rPr>
          <w:sz w:val="24"/>
          <w:szCs w:val="24"/>
        </w:rPr>
        <w:t xml:space="preserve"> к которому через веру </w:t>
      </w:r>
      <w:proofErr w:type="gramStart"/>
      <w:r w:rsidR="006A3BAE" w:rsidRPr="00B14A5C">
        <w:rPr>
          <w:sz w:val="24"/>
          <w:szCs w:val="24"/>
        </w:rPr>
        <w:t>в</w:t>
      </w:r>
      <w:proofErr w:type="gramEnd"/>
      <w:r w:rsidR="006A3BAE" w:rsidRPr="00B14A5C">
        <w:rPr>
          <w:sz w:val="24"/>
          <w:szCs w:val="24"/>
        </w:rPr>
        <w:t xml:space="preserve"> Христа присоединились уверовавшие из язычников, став сонаследниками, составляющими одно Тело, и сопричастниками обетований Божьих во Христе Иисусе. </w:t>
      </w:r>
      <w:r w:rsidR="008D53F6" w:rsidRPr="00B14A5C">
        <w:rPr>
          <w:sz w:val="24"/>
          <w:szCs w:val="24"/>
        </w:rPr>
        <w:t>Так же, как никакой член тела не может жить сам по себе, без соединения с телом, никакой член Тела Иисуса Христа (Его Церкви или Собрания), не может жить сам по себе, без соединения с Телом. Истинная Церковь Божья – это собрание людей Божьих, освящённых во Христе Иисусе, призванных святых, которые призывают имя Господа нашего Иисуса Христа на всяком месте. Церковь – это храм Божий и жилище Божье. Церковь Божья – это духовная сущность, это Тело Христово и Невеста Христа. Это не юридическое лицо, не корпорация, не ассоциация и не благотворительный фонд. Это не бизнес и не человеческая организация</w:t>
      </w:r>
      <w:r w:rsidR="001414D7" w:rsidRPr="00B14A5C">
        <w:rPr>
          <w:sz w:val="24"/>
          <w:szCs w:val="24"/>
        </w:rPr>
        <w:t>.</w:t>
      </w:r>
      <w:r w:rsidR="008D53F6" w:rsidRPr="00B14A5C">
        <w:rPr>
          <w:sz w:val="24"/>
          <w:szCs w:val="24"/>
        </w:rPr>
        <w:t xml:space="preserve"> </w:t>
      </w:r>
      <w:r w:rsidR="001414D7" w:rsidRPr="00B14A5C">
        <w:rPr>
          <w:sz w:val="24"/>
          <w:szCs w:val="24"/>
        </w:rPr>
        <w:t>И</w:t>
      </w:r>
      <w:r w:rsidR="008D53F6" w:rsidRPr="00B14A5C">
        <w:rPr>
          <w:sz w:val="24"/>
          <w:szCs w:val="24"/>
        </w:rPr>
        <w:t xml:space="preserve">стинная Церковь Божья всегда соблюдает библейский принцип разделения церкви и государства. </w:t>
      </w:r>
      <w:r w:rsidR="001414D7" w:rsidRPr="00B14A5C">
        <w:rPr>
          <w:sz w:val="24"/>
          <w:szCs w:val="24"/>
        </w:rPr>
        <w:t xml:space="preserve">Её </w:t>
      </w:r>
      <w:r w:rsidR="005D4117" w:rsidRPr="00B14A5C">
        <w:rPr>
          <w:sz w:val="24"/>
          <w:szCs w:val="24"/>
        </w:rPr>
        <w:t xml:space="preserve">Создателем, </w:t>
      </w:r>
      <w:r w:rsidR="001414D7" w:rsidRPr="00B14A5C">
        <w:rPr>
          <w:sz w:val="24"/>
          <w:szCs w:val="24"/>
        </w:rPr>
        <w:t>Главой, Руководителем и Законодателем является не государство и не человек, а Бог, и Божий Сын</w:t>
      </w:r>
      <w:r w:rsidR="005D4117" w:rsidRPr="00B14A5C">
        <w:rPr>
          <w:sz w:val="24"/>
          <w:szCs w:val="24"/>
        </w:rPr>
        <w:t xml:space="preserve"> – </w:t>
      </w:r>
      <w:r w:rsidR="001414D7" w:rsidRPr="00B14A5C">
        <w:rPr>
          <w:sz w:val="24"/>
          <w:szCs w:val="24"/>
        </w:rPr>
        <w:t xml:space="preserve">Господь Иисус Христос. </w:t>
      </w:r>
      <w:r w:rsidR="008D53F6" w:rsidRPr="00B14A5C">
        <w:rPr>
          <w:sz w:val="24"/>
          <w:szCs w:val="24"/>
        </w:rPr>
        <w:t xml:space="preserve">Слово Божье признает только две церкви: вселенскую церковь и поместные церкви. </w:t>
      </w:r>
      <w:r w:rsidR="00150EC8" w:rsidRPr="00B14A5C">
        <w:rPr>
          <w:sz w:val="24"/>
          <w:szCs w:val="24"/>
        </w:rPr>
        <w:t xml:space="preserve">Вселенское всемирное Собрание Божие </w:t>
      </w:r>
      <w:r w:rsidR="006C1601" w:rsidRPr="00B14A5C">
        <w:rPr>
          <w:sz w:val="24"/>
          <w:szCs w:val="24"/>
        </w:rPr>
        <w:t xml:space="preserve">(Церковь Божия) </w:t>
      </w:r>
      <w:r w:rsidR="00150EC8" w:rsidRPr="00B14A5C">
        <w:rPr>
          <w:sz w:val="24"/>
          <w:szCs w:val="24"/>
        </w:rPr>
        <w:t>состоит из местных собраний Божиих</w:t>
      </w:r>
      <w:r w:rsidR="006C1601" w:rsidRPr="00B14A5C">
        <w:rPr>
          <w:sz w:val="24"/>
          <w:szCs w:val="24"/>
        </w:rPr>
        <w:t xml:space="preserve"> (церквей Божиих)</w:t>
      </w:r>
      <w:r w:rsidR="00150EC8" w:rsidRPr="00B14A5C">
        <w:rPr>
          <w:sz w:val="24"/>
          <w:szCs w:val="24"/>
        </w:rPr>
        <w:t>, под руководством</w:t>
      </w:r>
      <w:r w:rsidR="006C1601" w:rsidRPr="00B14A5C">
        <w:rPr>
          <w:sz w:val="24"/>
          <w:szCs w:val="24"/>
        </w:rPr>
        <w:t xml:space="preserve"> поставл</w:t>
      </w:r>
      <w:r w:rsidR="00150EC8" w:rsidRPr="00B14A5C">
        <w:rPr>
          <w:sz w:val="24"/>
          <w:szCs w:val="24"/>
        </w:rPr>
        <w:t xml:space="preserve">енных Богом апостолов, пророков, евангелистов, пастырей и учителей. Диаконы </w:t>
      </w:r>
      <w:r w:rsidR="00111F22" w:rsidRPr="00B14A5C">
        <w:rPr>
          <w:sz w:val="24"/>
          <w:szCs w:val="24"/>
        </w:rPr>
        <w:t>являются помощниками руководителей</w:t>
      </w:r>
      <w:r w:rsidR="00150EC8" w:rsidRPr="00B14A5C">
        <w:rPr>
          <w:sz w:val="24"/>
          <w:szCs w:val="24"/>
        </w:rPr>
        <w:t xml:space="preserve"> церкви. </w:t>
      </w:r>
      <w:r w:rsidR="006C1601" w:rsidRPr="00B14A5C">
        <w:rPr>
          <w:sz w:val="24"/>
          <w:szCs w:val="24"/>
        </w:rPr>
        <w:t>Основное назначение Церкви состоит в проповеди Евангелия</w:t>
      </w:r>
      <w:r w:rsidR="001414D7" w:rsidRPr="00B14A5C">
        <w:rPr>
          <w:sz w:val="24"/>
          <w:szCs w:val="24"/>
        </w:rPr>
        <w:t xml:space="preserve"> (благой вести Царства </w:t>
      </w:r>
      <w:r w:rsidR="001414D7" w:rsidRPr="00B14A5C">
        <w:rPr>
          <w:sz w:val="24"/>
          <w:szCs w:val="24"/>
        </w:rPr>
        <w:lastRenderedPageBreak/>
        <w:t>Божьего)</w:t>
      </w:r>
      <w:r w:rsidR="006C1601" w:rsidRPr="00B14A5C">
        <w:rPr>
          <w:sz w:val="24"/>
          <w:szCs w:val="24"/>
        </w:rPr>
        <w:t>, научении уверовавши</w:t>
      </w:r>
      <w:r w:rsidR="00FE0CA1" w:rsidRPr="00B14A5C">
        <w:rPr>
          <w:sz w:val="24"/>
          <w:szCs w:val="24"/>
        </w:rPr>
        <w:t xml:space="preserve">х </w:t>
      </w:r>
      <w:r w:rsidR="001414D7" w:rsidRPr="00B14A5C">
        <w:rPr>
          <w:sz w:val="24"/>
          <w:szCs w:val="24"/>
        </w:rPr>
        <w:t xml:space="preserve">исполнять всю Божью волю и всё, что заповедано </w:t>
      </w:r>
      <w:r w:rsidR="006C1601" w:rsidRPr="00B14A5C">
        <w:rPr>
          <w:sz w:val="24"/>
          <w:szCs w:val="24"/>
        </w:rPr>
        <w:t>Иисусом Христом, общении верующих, совместной молитве и прославлении Бога, совместном служении друг другу своими материальными и духовными дарами.</w:t>
      </w:r>
      <w:r w:rsidR="00EA4C47" w:rsidRPr="00B14A5C">
        <w:rPr>
          <w:sz w:val="24"/>
          <w:szCs w:val="24"/>
        </w:rPr>
        <w:t xml:space="preserve"> </w:t>
      </w:r>
      <w:r w:rsidR="002D0103" w:rsidRPr="00B14A5C">
        <w:rPr>
          <w:rStyle w:val="SubtleReference"/>
        </w:rPr>
        <w:t>(</w:t>
      </w:r>
      <w:r w:rsidR="006C1601" w:rsidRPr="00B14A5C">
        <w:rPr>
          <w:rStyle w:val="SubtleReference"/>
        </w:rPr>
        <w:t>Мт</w:t>
      </w:r>
      <w:r w:rsidR="00F01823" w:rsidRPr="00B14A5C">
        <w:rPr>
          <w:rStyle w:val="SubtleReference"/>
        </w:rPr>
        <w:t>.16:</w:t>
      </w:r>
      <w:r w:rsidR="00AF5100" w:rsidRPr="00B14A5C">
        <w:rPr>
          <w:rStyle w:val="SubtleReference"/>
        </w:rPr>
        <w:t xml:space="preserve">13-19, 18:15-20, </w:t>
      </w:r>
      <w:r w:rsidR="008D53F6" w:rsidRPr="00B14A5C">
        <w:rPr>
          <w:rStyle w:val="SubtleReference"/>
        </w:rPr>
        <w:t xml:space="preserve">22:21, </w:t>
      </w:r>
      <w:r w:rsidR="006C1601" w:rsidRPr="00B14A5C">
        <w:rPr>
          <w:rStyle w:val="SubtleReference"/>
        </w:rPr>
        <w:t>Деян.</w:t>
      </w:r>
      <w:r w:rsidR="00EA4C47" w:rsidRPr="00B14A5C">
        <w:rPr>
          <w:rStyle w:val="SubtleReference"/>
        </w:rPr>
        <w:t xml:space="preserve">2:36-47, </w:t>
      </w:r>
      <w:r w:rsidR="00E06610" w:rsidRPr="00B14A5C">
        <w:rPr>
          <w:rStyle w:val="SubtleReference"/>
        </w:rPr>
        <w:t>1</w:t>
      </w:r>
      <w:r w:rsidR="006C1601" w:rsidRPr="00B14A5C">
        <w:rPr>
          <w:rStyle w:val="SubtleReference"/>
        </w:rPr>
        <w:t>Кор</w:t>
      </w:r>
      <w:r w:rsidR="00E06610" w:rsidRPr="00B14A5C">
        <w:rPr>
          <w:rStyle w:val="SubtleReference"/>
        </w:rPr>
        <w:t>.</w:t>
      </w:r>
      <w:r w:rsidR="008D53F6" w:rsidRPr="00B14A5C">
        <w:rPr>
          <w:rStyle w:val="SubtleReference"/>
        </w:rPr>
        <w:t xml:space="preserve">1:2, </w:t>
      </w:r>
      <w:r w:rsidR="00F01823" w:rsidRPr="00B14A5C">
        <w:rPr>
          <w:rStyle w:val="SubtleReference"/>
        </w:rPr>
        <w:t>1</w:t>
      </w:r>
      <w:r w:rsidR="00EA4C47" w:rsidRPr="00B14A5C">
        <w:rPr>
          <w:rStyle w:val="SubtleReference"/>
        </w:rPr>
        <w:t>2:1-31</w:t>
      </w:r>
      <w:r w:rsidR="00F7328E" w:rsidRPr="00B14A5C">
        <w:rPr>
          <w:rStyle w:val="SubtleReference"/>
        </w:rPr>
        <w:t xml:space="preserve">, </w:t>
      </w:r>
      <w:r w:rsidR="00EA4C47" w:rsidRPr="00B14A5C">
        <w:rPr>
          <w:rStyle w:val="SubtleReference"/>
        </w:rPr>
        <w:t xml:space="preserve">14:1-40, </w:t>
      </w:r>
      <w:r w:rsidR="008D53F6" w:rsidRPr="00B14A5C">
        <w:rPr>
          <w:rStyle w:val="SubtleReference"/>
        </w:rPr>
        <w:t>Гал.6:16, Рим. 11 гл., Еф.1:19-23, 2:11-22, 4:11-16, 5:22-32, 1Пет.2:4-10</w:t>
      </w:r>
      <w:r w:rsidR="00F325C1" w:rsidRPr="00B14A5C">
        <w:rPr>
          <w:rStyle w:val="SubtleReference"/>
        </w:rPr>
        <w:t>,</w:t>
      </w:r>
      <w:r w:rsidR="00AF5100" w:rsidRPr="00B14A5C">
        <w:rPr>
          <w:rStyle w:val="SubtleReference"/>
        </w:rPr>
        <w:t xml:space="preserve"> </w:t>
      </w:r>
      <w:r w:rsidR="006C1601" w:rsidRPr="00B14A5C">
        <w:rPr>
          <w:rStyle w:val="SubtleReference"/>
        </w:rPr>
        <w:t>Флп</w:t>
      </w:r>
      <w:r w:rsidR="00F7328E" w:rsidRPr="00B14A5C">
        <w:rPr>
          <w:rStyle w:val="SubtleReference"/>
        </w:rPr>
        <w:t>.1:1</w:t>
      </w:r>
      <w:r w:rsidR="00F01823" w:rsidRPr="00B14A5C">
        <w:rPr>
          <w:rStyle w:val="SubtleReference"/>
        </w:rPr>
        <w:t>, 1</w:t>
      </w:r>
      <w:r w:rsidR="006C1601" w:rsidRPr="00B14A5C">
        <w:rPr>
          <w:rStyle w:val="SubtleReference"/>
        </w:rPr>
        <w:t>Тим</w:t>
      </w:r>
      <w:r w:rsidR="00F01823" w:rsidRPr="00B14A5C">
        <w:rPr>
          <w:rStyle w:val="SubtleReference"/>
        </w:rPr>
        <w:t>.3:15</w:t>
      </w:r>
      <w:r w:rsidR="00347DBC" w:rsidRPr="00B14A5C">
        <w:rPr>
          <w:rStyle w:val="SubtleReference"/>
        </w:rPr>
        <w:t>)</w:t>
      </w:r>
    </w:p>
    <w:p w:rsidR="00FA233E" w:rsidRDefault="00FA233E" w:rsidP="005E6BF4">
      <w:pPr>
        <w:rPr>
          <w:sz w:val="24"/>
          <w:szCs w:val="24"/>
        </w:rPr>
      </w:pPr>
      <w:r>
        <w:rPr>
          <w:rStyle w:val="SubtleReference"/>
        </w:rPr>
        <w:t>9. Пастыри/пресвитеры/</w:t>
      </w:r>
      <w:r w:rsidR="00EC492F" w:rsidRPr="00B14A5C">
        <w:rPr>
          <w:rStyle w:val="SubtleReference"/>
        </w:rPr>
        <w:t>епископы</w:t>
      </w:r>
      <w:r>
        <w:rPr>
          <w:rStyle w:val="SubtleReference"/>
        </w:rPr>
        <w:t>,</w:t>
      </w:r>
      <w:r w:rsidR="007E6AEC">
        <w:rPr>
          <w:rStyle w:val="SubtleReference"/>
        </w:rPr>
        <w:t xml:space="preserve"> диаконы</w:t>
      </w:r>
      <w:r w:rsidR="00EC492F" w:rsidRPr="00B14A5C">
        <w:rPr>
          <w:rStyle w:val="SubtleReference"/>
        </w:rPr>
        <w:t xml:space="preserve"> </w:t>
      </w:r>
      <w:r w:rsidR="005E6BF4" w:rsidRPr="00B14A5C">
        <w:rPr>
          <w:sz w:val="24"/>
          <w:szCs w:val="24"/>
        </w:rPr>
        <w:t xml:space="preserve">Мы верим, что пастыри или пресвитеры </w:t>
      </w:r>
      <w:r w:rsidR="00DC7AAE" w:rsidRPr="00B14A5C">
        <w:rPr>
          <w:sz w:val="24"/>
          <w:szCs w:val="24"/>
        </w:rPr>
        <w:t>управляют поместными церквами,</w:t>
      </w:r>
      <w:r w:rsidR="004B045C" w:rsidRPr="00B14A5C">
        <w:rPr>
          <w:sz w:val="24"/>
          <w:szCs w:val="24"/>
        </w:rPr>
        <w:t xml:space="preserve"> и</w:t>
      </w:r>
      <w:r w:rsidR="00DC7AAE" w:rsidRPr="00B14A5C">
        <w:rPr>
          <w:sz w:val="24"/>
          <w:szCs w:val="24"/>
        </w:rPr>
        <w:t xml:space="preserve"> являются начальствующими в церквах. Они учат, проповедуют, наставляют, беседуют с людьми, помогают решать разные вопросы и проблемы, возникающие у людей. Слово «пастырь» означает «пастух». Пастыри заботятся о Божьем народе, как пастухи заботятся об овцах. Пастыри ещё называются в Библии словами пресвитеры и епископы. Пастырь, епископ и пресвитер – это было название одного и того же служителя, совершавшего одно и то же служение в ранней Церкви. Слово пресвитер означает старший. Слово епископ означает блюститель, то есть тот, кто смотрит за людьми и охраняет их </w:t>
      </w:r>
      <w:r w:rsidR="004B045C" w:rsidRPr="00B14A5C">
        <w:rPr>
          <w:sz w:val="24"/>
          <w:szCs w:val="24"/>
        </w:rPr>
        <w:t>(</w:t>
      </w:r>
      <w:r w:rsidR="00DC7AAE" w:rsidRPr="00B14A5C">
        <w:rPr>
          <w:sz w:val="24"/>
          <w:szCs w:val="24"/>
        </w:rPr>
        <w:t>надзирающий, присматривающий</w:t>
      </w:r>
      <w:r w:rsidR="004B045C" w:rsidRPr="00B14A5C">
        <w:rPr>
          <w:sz w:val="24"/>
          <w:szCs w:val="24"/>
        </w:rPr>
        <w:t>)</w:t>
      </w:r>
      <w:r w:rsidR="00DC7AAE" w:rsidRPr="00B14A5C">
        <w:rPr>
          <w:sz w:val="24"/>
          <w:szCs w:val="24"/>
        </w:rPr>
        <w:t>. С</w:t>
      </w:r>
      <w:r w:rsidR="007E6AEC">
        <w:rPr>
          <w:sz w:val="24"/>
          <w:szCs w:val="24"/>
        </w:rPr>
        <w:t>тавит людей на служение пастыря/пресвитера/</w:t>
      </w:r>
      <w:r w:rsidR="00DC7AAE" w:rsidRPr="00B14A5C">
        <w:rPr>
          <w:sz w:val="24"/>
          <w:szCs w:val="24"/>
        </w:rPr>
        <w:t xml:space="preserve">епископа Господь Иисус Христос. Он делает это Духом Святым (через откровение от Духа Святого). Это избрание </w:t>
      </w:r>
      <w:r w:rsidR="004B045C" w:rsidRPr="00B14A5C">
        <w:rPr>
          <w:sz w:val="24"/>
          <w:szCs w:val="24"/>
        </w:rPr>
        <w:t xml:space="preserve">должно </w:t>
      </w:r>
      <w:r w:rsidR="00F12421" w:rsidRPr="00B14A5C">
        <w:rPr>
          <w:sz w:val="24"/>
          <w:szCs w:val="24"/>
        </w:rPr>
        <w:t>подтвержда</w:t>
      </w:r>
      <w:r w:rsidR="00DC7AAE" w:rsidRPr="00B14A5C">
        <w:rPr>
          <w:sz w:val="24"/>
          <w:szCs w:val="24"/>
        </w:rPr>
        <w:t>т</w:t>
      </w:r>
      <w:r w:rsidR="00F12421" w:rsidRPr="00B14A5C">
        <w:rPr>
          <w:sz w:val="24"/>
          <w:szCs w:val="24"/>
        </w:rPr>
        <w:t>ь</w:t>
      </w:r>
      <w:r w:rsidR="00DC7AAE" w:rsidRPr="00B14A5C">
        <w:rPr>
          <w:sz w:val="24"/>
          <w:szCs w:val="24"/>
        </w:rPr>
        <w:t>ся</w:t>
      </w:r>
      <w:r w:rsidR="004B045C" w:rsidRPr="00B14A5C">
        <w:rPr>
          <w:sz w:val="24"/>
          <w:szCs w:val="24"/>
        </w:rPr>
        <w:t xml:space="preserve"> согласием большинства </w:t>
      </w:r>
      <w:r w:rsidR="008D06E8" w:rsidRPr="00B14A5C">
        <w:rPr>
          <w:sz w:val="24"/>
          <w:szCs w:val="24"/>
        </w:rPr>
        <w:t xml:space="preserve">братьев </w:t>
      </w:r>
      <w:r w:rsidR="004B045C" w:rsidRPr="00B14A5C">
        <w:rPr>
          <w:sz w:val="24"/>
          <w:szCs w:val="24"/>
        </w:rPr>
        <w:t>членов церкви, и</w:t>
      </w:r>
      <w:r w:rsidR="00DC7AAE" w:rsidRPr="00B14A5C">
        <w:rPr>
          <w:sz w:val="24"/>
          <w:szCs w:val="24"/>
        </w:rPr>
        <w:t xml:space="preserve"> рукоположением на служение </w:t>
      </w:r>
      <w:r w:rsidR="00DC7AAE" w:rsidRPr="00B14A5C">
        <w:rPr>
          <w:sz w:val="24"/>
          <w:szCs w:val="24"/>
        </w:rPr>
        <w:lastRenderedPageBreak/>
        <w:t>пресвитера. В первом</w:t>
      </w:r>
      <w:r w:rsidR="007E6AEC">
        <w:rPr>
          <w:sz w:val="24"/>
          <w:szCs w:val="24"/>
        </w:rPr>
        <w:t xml:space="preserve"> веке н.э. пресвитеров в церквах</w:t>
      </w:r>
      <w:r w:rsidR="00DC7AAE" w:rsidRPr="00B14A5C">
        <w:rPr>
          <w:sz w:val="24"/>
          <w:szCs w:val="24"/>
        </w:rPr>
        <w:t xml:space="preserve"> рукополагали Апостолы</w:t>
      </w:r>
      <w:r w:rsidR="004B045C" w:rsidRPr="00B14A5C">
        <w:rPr>
          <w:sz w:val="24"/>
          <w:szCs w:val="24"/>
        </w:rPr>
        <w:t>. Сейчас братья</w:t>
      </w:r>
      <w:r w:rsidR="00DC7AAE" w:rsidRPr="00B14A5C">
        <w:rPr>
          <w:sz w:val="24"/>
          <w:szCs w:val="24"/>
        </w:rPr>
        <w:t xml:space="preserve"> </w:t>
      </w:r>
      <w:r w:rsidR="004B045C" w:rsidRPr="00B14A5C">
        <w:rPr>
          <w:sz w:val="24"/>
          <w:szCs w:val="24"/>
        </w:rPr>
        <w:t xml:space="preserve">могут рукополагаться </w:t>
      </w:r>
      <w:r w:rsidR="00DC7AAE" w:rsidRPr="00B14A5C">
        <w:rPr>
          <w:sz w:val="24"/>
          <w:szCs w:val="24"/>
        </w:rPr>
        <w:t>на это служение другими бра</w:t>
      </w:r>
      <w:r w:rsidR="004B045C" w:rsidRPr="00B14A5C">
        <w:rPr>
          <w:sz w:val="24"/>
          <w:szCs w:val="24"/>
        </w:rPr>
        <w:t>тьями</w:t>
      </w:r>
      <w:r w:rsidR="00096554" w:rsidRPr="00B14A5C">
        <w:rPr>
          <w:sz w:val="24"/>
          <w:szCs w:val="24"/>
        </w:rPr>
        <w:t>,</w:t>
      </w:r>
      <w:r w:rsidR="004B045C" w:rsidRPr="00B14A5C">
        <w:rPr>
          <w:sz w:val="24"/>
          <w:szCs w:val="24"/>
        </w:rPr>
        <w:t xml:space="preserve"> </w:t>
      </w:r>
      <w:r w:rsidR="007E6AEC">
        <w:rPr>
          <w:sz w:val="24"/>
          <w:szCs w:val="24"/>
        </w:rPr>
        <w:t>епископами/</w:t>
      </w:r>
      <w:r w:rsidR="00DC7AAE" w:rsidRPr="00B14A5C">
        <w:rPr>
          <w:sz w:val="24"/>
          <w:szCs w:val="24"/>
        </w:rPr>
        <w:t xml:space="preserve">пресвитерами. </w:t>
      </w:r>
      <w:r w:rsidR="00C43EF7" w:rsidRPr="00B14A5C">
        <w:rPr>
          <w:sz w:val="24"/>
          <w:szCs w:val="24"/>
        </w:rPr>
        <w:t xml:space="preserve">Каждый </w:t>
      </w:r>
      <w:r w:rsidR="007E6AEC">
        <w:rPr>
          <w:sz w:val="24"/>
          <w:szCs w:val="24"/>
        </w:rPr>
        <w:t xml:space="preserve">пастырь/пресвитер/епископ (блюститель) </w:t>
      </w:r>
      <w:r w:rsidR="00DC7AAE" w:rsidRPr="00B14A5C">
        <w:rPr>
          <w:sz w:val="24"/>
          <w:szCs w:val="24"/>
        </w:rPr>
        <w:t>должен соответствовать требованиям, данным в Библии. Эти требования записаны в 1-м Послании к Тимофею 3:1-7 и в Послании к Титу 1:5-9.</w:t>
      </w:r>
      <w:r w:rsidR="00DC7AAE" w:rsidRPr="00B14A5C">
        <w:rPr>
          <w:sz w:val="32"/>
          <w:szCs w:val="32"/>
        </w:rPr>
        <w:t xml:space="preserve"> </w:t>
      </w:r>
      <w:r w:rsidR="00DC7AAE" w:rsidRPr="00B14A5C">
        <w:rPr>
          <w:sz w:val="24"/>
          <w:szCs w:val="24"/>
        </w:rPr>
        <w:t>Если человек не соответствует этим требованиям, он не может быть избран и рук</w:t>
      </w:r>
      <w:r w:rsidR="004B045C" w:rsidRPr="00B14A5C">
        <w:rPr>
          <w:sz w:val="24"/>
          <w:szCs w:val="24"/>
        </w:rPr>
        <w:t>оположен на служение пресвитера</w:t>
      </w:r>
      <w:r w:rsidR="00DC7AAE" w:rsidRPr="00B14A5C">
        <w:rPr>
          <w:sz w:val="24"/>
          <w:szCs w:val="24"/>
        </w:rPr>
        <w:t xml:space="preserve">. </w:t>
      </w:r>
      <w:r w:rsidR="007E6AEC">
        <w:rPr>
          <w:sz w:val="24"/>
          <w:szCs w:val="24"/>
        </w:rPr>
        <w:t>Если пасты</w:t>
      </w:r>
      <w:r w:rsidR="00135DDE" w:rsidRPr="00B14A5C">
        <w:rPr>
          <w:sz w:val="24"/>
          <w:szCs w:val="24"/>
        </w:rPr>
        <w:t>р</w:t>
      </w:r>
      <w:r w:rsidR="007E6AEC">
        <w:rPr>
          <w:sz w:val="24"/>
          <w:szCs w:val="24"/>
        </w:rPr>
        <w:t>ь/пресвитер/</w:t>
      </w:r>
      <w:r w:rsidR="00135DDE" w:rsidRPr="00B14A5C">
        <w:rPr>
          <w:sz w:val="24"/>
          <w:szCs w:val="24"/>
        </w:rPr>
        <w:t xml:space="preserve">епископ больше не соответствует этим требованиям, он должен уйти из этого служения или быть отстранен от него, а вместо него должен быть выбран другой человек. </w:t>
      </w:r>
      <w:r w:rsidR="005E6BF4" w:rsidRPr="00B14A5C">
        <w:rPr>
          <w:sz w:val="24"/>
          <w:szCs w:val="24"/>
        </w:rPr>
        <w:t>Никакая человеческая власть в церкви не превосходит авторитет Слова Божьего и Господа Иисуса Христа, осуществляющего</w:t>
      </w:r>
      <w:proofErr w:type="gramStart"/>
      <w:r w:rsidR="005E6BF4" w:rsidRPr="00B14A5C">
        <w:rPr>
          <w:sz w:val="24"/>
          <w:szCs w:val="24"/>
        </w:rPr>
        <w:t xml:space="preserve"> С</w:t>
      </w:r>
      <w:proofErr w:type="gramEnd"/>
      <w:r w:rsidR="005E6BF4" w:rsidRPr="00B14A5C">
        <w:rPr>
          <w:sz w:val="24"/>
          <w:szCs w:val="24"/>
        </w:rPr>
        <w:t xml:space="preserve">вою власть и господство над Своей церковью через Свое Слово. </w:t>
      </w:r>
      <w:r w:rsidR="00DC7AAE" w:rsidRPr="00B14A5C">
        <w:rPr>
          <w:sz w:val="24"/>
          <w:szCs w:val="24"/>
        </w:rPr>
        <w:t xml:space="preserve">Пресвитеры должны быть в особой чести в церкви, и могут получать содержание от церкви, для того, чтобы быть полностью посвящёнными своему труду, и беспрепятственно совершать своё служение. </w:t>
      </w:r>
    </w:p>
    <w:p w:rsidR="00530285" w:rsidRPr="00B14A5C" w:rsidRDefault="007E6AEC" w:rsidP="005E6BF4">
      <w:pPr>
        <w:rPr>
          <w:rStyle w:val="SubtleReference"/>
        </w:rPr>
      </w:pPr>
      <w:r>
        <w:rPr>
          <w:sz w:val="24"/>
          <w:szCs w:val="24"/>
        </w:rPr>
        <w:t>В помощь пресвитерам братья, члены церкви, могут избирать диаконов и диаконис</w:t>
      </w:r>
      <w:r w:rsidR="00FA233E">
        <w:rPr>
          <w:sz w:val="24"/>
          <w:szCs w:val="24"/>
        </w:rPr>
        <w:t xml:space="preserve">, на основании Писания. </w:t>
      </w:r>
      <w:proofErr w:type="gramStart"/>
      <w:r w:rsidR="00FA233E">
        <w:rPr>
          <w:sz w:val="24"/>
          <w:szCs w:val="24"/>
        </w:rPr>
        <w:t>Диаконы рукополагаются пресвитерами</w:t>
      </w:r>
      <w:r>
        <w:rPr>
          <w:sz w:val="24"/>
          <w:szCs w:val="24"/>
        </w:rPr>
        <w:t xml:space="preserve"> </w:t>
      </w:r>
      <w:r w:rsidR="00DC7AAE" w:rsidRPr="00B14A5C">
        <w:rPr>
          <w:rStyle w:val="SubtleReference"/>
        </w:rPr>
        <w:t>(Рим.12:8, Деян.</w:t>
      </w:r>
      <w:r w:rsidR="004B045C" w:rsidRPr="00B14A5C">
        <w:rPr>
          <w:rStyle w:val="SubtleReference"/>
        </w:rPr>
        <w:t>20:17-</w:t>
      </w:r>
      <w:r w:rsidR="00DC7AAE" w:rsidRPr="00B14A5C">
        <w:rPr>
          <w:rStyle w:val="SubtleReference"/>
        </w:rPr>
        <w:t xml:space="preserve">28, 1Пет.5:1-2, Флп.1:1, </w:t>
      </w:r>
      <w:r w:rsidR="004B045C" w:rsidRPr="00B14A5C">
        <w:rPr>
          <w:rStyle w:val="SubtleReference"/>
        </w:rPr>
        <w:t xml:space="preserve">1Тим.3:1-7, 5:17, </w:t>
      </w:r>
      <w:r w:rsidR="00DC7AAE" w:rsidRPr="00B14A5C">
        <w:rPr>
          <w:rStyle w:val="SubtleReference"/>
        </w:rPr>
        <w:t>Тит.</w:t>
      </w:r>
      <w:r w:rsidR="004B045C" w:rsidRPr="00B14A5C">
        <w:rPr>
          <w:rStyle w:val="SubtleReference"/>
        </w:rPr>
        <w:t>1:5-9</w:t>
      </w:r>
      <w:r w:rsidR="00DC7AAE" w:rsidRPr="00B14A5C">
        <w:rPr>
          <w:rStyle w:val="SubtleReference"/>
        </w:rPr>
        <w:t>, Еф.4:11</w:t>
      </w:r>
      <w:r w:rsidR="00FA233E" w:rsidRPr="00FA233E">
        <w:rPr>
          <w:rStyle w:val="SubtleReference"/>
        </w:rPr>
        <w:t>.</w:t>
      </w:r>
      <w:proofErr w:type="gramEnd"/>
      <w:r w:rsidR="00FA233E" w:rsidRPr="00FA233E">
        <w:rPr>
          <w:rStyle w:val="SubtleReference"/>
        </w:rPr>
        <w:t xml:space="preserve"> </w:t>
      </w:r>
      <w:proofErr w:type="gramStart"/>
      <w:r w:rsidR="00FA233E">
        <w:rPr>
          <w:rStyle w:val="SubtleReference"/>
        </w:rPr>
        <w:t xml:space="preserve">Деян.6:1-6, Рим.16:1-2, </w:t>
      </w:r>
      <w:r w:rsidR="00FA233E" w:rsidRPr="00B14A5C">
        <w:rPr>
          <w:rStyle w:val="SubtleReference"/>
        </w:rPr>
        <w:t>Флп.1:1,</w:t>
      </w:r>
      <w:r w:rsidR="00FA233E">
        <w:rPr>
          <w:rStyle w:val="SubtleReference"/>
        </w:rPr>
        <w:t xml:space="preserve"> 1Тим.3:8-15</w:t>
      </w:r>
      <w:r w:rsidR="00DC7AAE" w:rsidRPr="00B14A5C">
        <w:rPr>
          <w:rStyle w:val="SubtleReference"/>
        </w:rPr>
        <w:t>)</w:t>
      </w:r>
      <w:proofErr w:type="gramEnd"/>
    </w:p>
    <w:p w:rsidR="00440E47" w:rsidRPr="00B14A5C" w:rsidRDefault="008D06E8" w:rsidP="00C01F12">
      <w:pPr>
        <w:rPr>
          <w:rStyle w:val="SubtleReference"/>
        </w:rPr>
      </w:pPr>
      <w:r w:rsidRPr="00B14A5C">
        <w:rPr>
          <w:rStyle w:val="Strong"/>
          <w:sz w:val="26"/>
          <w:szCs w:val="24"/>
        </w:rPr>
        <w:lastRenderedPageBreak/>
        <w:t>10</w:t>
      </w:r>
      <w:r w:rsidR="004B00F7" w:rsidRPr="00B14A5C">
        <w:rPr>
          <w:rStyle w:val="Strong"/>
          <w:sz w:val="26"/>
          <w:szCs w:val="24"/>
        </w:rPr>
        <w:t xml:space="preserve">. </w:t>
      </w:r>
      <w:r w:rsidR="00F41486" w:rsidRPr="00B14A5C">
        <w:rPr>
          <w:rStyle w:val="Strong"/>
          <w:sz w:val="26"/>
          <w:szCs w:val="24"/>
        </w:rPr>
        <w:t>Заповеди Божь</w:t>
      </w:r>
      <w:r w:rsidR="009377B5" w:rsidRPr="00B14A5C">
        <w:rPr>
          <w:rStyle w:val="Strong"/>
          <w:sz w:val="26"/>
          <w:szCs w:val="24"/>
        </w:rPr>
        <w:t>и</w:t>
      </w:r>
      <w:r w:rsidR="009377B5" w:rsidRPr="00B14A5C">
        <w:rPr>
          <w:b/>
          <w:sz w:val="24"/>
          <w:szCs w:val="24"/>
        </w:rPr>
        <w:t xml:space="preserve"> </w:t>
      </w:r>
      <w:r w:rsidR="00E30965" w:rsidRPr="00B14A5C">
        <w:rPr>
          <w:sz w:val="24"/>
          <w:szCs w:val="24"/>
        </w:rPr>
        <w:t>Мы верим, что все люди, спасённые</w:t>
      </w:r>
      <w:r w:rsidR="009377B5" w:rsidRPr="00B14A5C">
        <w:rPr>
          <w:sz w:val="24"/>
          <w:szCs w:val="24"/>
        </w:rPr>
        <w:t xml:space="preserve"> Божьей благодатью через веру, создан</w:t>
      </w:r>
      <w:r w:rsidR="00E30965" w:rsidRPr="00B14A5C">
        <w:rPr>
          <w:sz w:val="24"/>
          <w:szCs w:val="24"/>
        </w:rPr>
        <w:t>ы</w:t>
      </w:r>
      <w:r w:rsidR="009377B5" w:rsidRPr="00B14A5C">
        <w:rPr>
          <w:sz w:val="24"/>
          <w:szCs w:val="24"/>
        </w:rPr>
        <w:t xml:space="preserve"> во Христе Иисусе на добрые дела, которые Бог предназначил, чтобы мы в них пребывали. В первую очередь, эти добрые дела есть послушание Божьей воле, открытой в Его заповедях. Каждый спасённый человек должен любить Господа всем своим сердцем, душою, разумом и силами,</w:t>
      </w:r>
      <w:r w:rsidR="00BA0951" w:rsidRPr="00B14A5C">
        <w:rPr>
          <w:sz w:val="24"/>
          <w:szCs w:val="24"/>
        </w:rPr>
        <w:t xml:space="preserve"> и любить своего ближнего, как самого себя.</w:t>
      </w:r>
      <w:r w:rsidR="00226DEA" w:rsidRPr="00B14A5C">
        <w:rPr>
          <w:sz w:val="24"/>
          <w:szCs w:val="24"/>
        </w:rPr>
        <w:t xml:space="preserve"> Мы верим, что это есть любовь к Богу, чтобы мы соблюдали Его заповеди. Мы верим, что</w:t>
      </w:r>
      <w:proofErr w:type="gramStart"/>
      <w:r w:rsidR="00226DEA" w:rsidRPr="00B14A5C">
        <w:rPr>
          <w:sz w:val="24"/>
          <w:szCs w:val="24"/>
        </w:rPr>
        <w:t xml:space="preserve"> Д</w:t>
      </w:r>
      <w:proofErr w:type="gramEnd"/>
      <w:r w:rsidR="00226DEA" w:rsidRPr="00B14A5C">
        <w:rPr>
          <w:sz w:val="24"/>
          <w:szCs w:val="24"/>
        </w:rPr>
        <w:t>есять Заповедей являются основным и базовым объяснением того, что значит любить Бога и любить своего ближнего. Они являются откровением Божьей воли и Божьих качеств.</w:t>
      </w:r>
      <w:r w:rsidR="007E6ADE" w:rsidRPr="00B14A5C">
        <w:rPr>
          <w:sz w:val="24"/>
          <w:szCs w:val="24"/>
        </w:rPr>
        <w:t xml:space="preserve"> </w:t>
      </w:r>
      <w:r w:rsidR="00496C3A" w:rsidRPr="00B14A5C">
        <w:rPr>
          <w:rStyle w:val="SubtleReference"/>
        </w:rPr>
        <w:t>(</w:t>
      </w:r>
      <w:r w:rsidR="00226DEA" w:rsidRPr="00B14A5C">
        <w:rPr>
          <w:rStyle w:val="SubtleReference"/>
        </w:rPr>
        <w:t>Еф</w:t>
      </w:r>
      <w:r w:rsidR="00496C3A" w:rsidRPr="00B14A5C">
        <w:rPr>
          <w:rStyle w:val="SubtleReference"/>
        </w:rPr>
        <w:t xml:space="preserve">.2:8-10, </w:t>
      </w:r>
      <w:r w:rsidR="00226DEA" w:rsidRPr="00B14A5C">
        <w:rPr>
          <w:rStyle w:val="SubtleReference"/>
        </w:rPr>
        <w:t>Мт</w:t>
      </w:r>
      <w:r w:rsidR="00496C3A" w:rsidRPr="00B14A5C">
        <w:rPr>
          <w:rStyle w:val="SubtleReference"/>
        </w:rPr>
        <w:t xml:space="preserve">.7:21-27, 19:1-26, 22:34-40, </w:t>
      </w:r>
      <w:r w:rsidR="00226DEA" w:rsidRPr="00B14A5C">
        <w:rPr>
          <w:rStyle w:val="SubtleReference"/>
        </w:rPr>
        <w:t>Исх</w:t>
      </w:r>
      <w:r w:rsidR="00496C3A" w:rsidRPr="00B14A5C">
        <w:rPr>
          <w:rStyle w:val="SubtleReference"/>
        </w:rPr>
        <w:t>.20:1-17, 1</w:t>
      </w:r>
      <w:r w:rsidR="00226DEA" w:rsidRPr="00B14A5C">
        <w:rPr>
          <w:rStyle w:val="SubtleReference"/>
        </w:rPr>
        <w:t>Кор.7:19, 1Ин</w:t>
      </w:r>
      <w:r w:rsidR="00496C3A" w:rsidRPr="00B14A5C">
        <w:rPr>
          <w:rStyle w:val="SubtleReference"/>
        </w:rPr>
        <w:t>.5:3)</w:t>
      </w:r>
      <w:r w:rsidR="00B15ABA" w:rsidRPr="00B14A5C">
        <w:rPr>
          <w:rStyle w:val="SubtleReference"/>
        </w:rPr>
        <w:t xml:space="preserve"> </w:t>
      </w:r>
    </w:p>
    <w:p w:rsidR="006168C0" w:rsidRPr="00B14A5C" w:rsidRDefault="008D06E8" w:rsidP="00C01F12">
      <w:pPr>
        <w:rPr>
          <w:rStyle w:val="SubtleReference"/>
        </w:rPr>
      </w:pPr>
      <w:r w:rsidRPr="00B14A5C">
        <w:rPr>
          <w:rStyle w:val="Strong"/>
          <w:sz w:val="26"/>
          <w:szCs w:val="24"/>
        </w:rPr>
        <w:t>11</w:t>
      </w:r>
      <w:r w:rsidR="002F33CC" w:rsidRPr="00B14A5C">
        <w:rPr>
          <w:rStyle w:val="Strong"/>
          <w:sz w:val="26"/>
          <w:szCs w:val="24"/>
        </w:rPr>
        <w:t>. Чистая пища</w:t>
      </w:r>
      <w:r w:rsidR="006168C0" w:rsidRPr="00B14A5C">
        <w:rPr>
          <w:sz w:val="24"/>
          <w:szCs w:val="24"/>
        </w:rPr>
        <w:t xml:space="preserve"> Мы верим, что в Библии существует разделение между чистыми и нечистыми животными, от книги Бытие до книги Откровение. Книга Левит учит нас, что мы должны быть святы даже в том, что мы едим. Мы верим, что Бог предназначил только чистых животных в пищу для Своего народа. Мы можем видеть из Библии, что Ной, ещё до Потопа и задолго до дарования Израилю Закона на горе </w:t>
      </w:r>
      <w:proofErr w:type="spellStart"/>
      <w:r w:rsidR="006168C0" w:rsidRPr="00B14A5C">
        <w:rPr>
          <w:sz w:val="24"/>
          <w:szCs w:val="24"/>
        </w:rPr>
        <w:t>Синай</w:t>
      </w:r>
      <w:proofErr w:type="spellEnd"/>
      <w:r w:rsidR="006168C0" w:rsidRPr="00B14A5C">
        <w:rPr>
          <w:sz w:val="24"/>
          <w:szCs w:val="24"/>
        </w:rPr>
        <w:t xml:space="preserve">, знал разницу между чистыми и нечистыми животными. Мы также можем видеть, что Апостол Пётр, через долгое время после смерти и воскресения Иисуса Христа не ел ничего скверного или нечистого. Поэтому, мы следуем примеру этих святых людей </w:t>
      </w:r>
      <w:r w:rsidR="006168C0" w:rsidRPr="00B14A5C">
        <w:rPr>
          <w:sz w:val="24"/>
          <w:szCs w:val="24"/>
        </w:rPr>
        <w:lastRenderedPageBreak/>
        <w:t>Божьих</w:t>
      </w:r>
      <w:r w:rsidR="00F41486" w:rsidRPr="00B14A5C">
        <w:rPr>
          <w:sz w:val="24"/>
          <w:szCs w:val="24"/>
        </w:rPr>
        <w:t>, и исполняем Божьи повеления относительно пищи</w:t>
      </w:r>
      <w:r w:rsidR="00CE4F2F" w:rsidRPr="00B14A5C">
        <w:rPr>
          <w:sz w:val="24"/>
          <w:szCs w:val="24"/>
        </w:rPr>
        <w:t xml:space="preserve">, воздерживаясь от вкушения нечистого, а также </w:t>
      </w:r>
      <w:proofErr w:type="spellStart"/>
      <w:r w:rsidR="00CE4F2F" w:rsidRPr="00B14A5C">
        <w:rPr>
          <w:sz w:val="24"/>
          <w:szCs w:val="24"/>
        </w:rPr>
        <w:t>удавленины</w:t>
      </w:r>
      <w:proofErr w:type="spellEnd"/>
      <w:r w:rsidR="00CE4F2F" w:rsidRPr="00B14A5C">
        <w:rPr>
          <w:sz w:val="24"/>
          <w:szCs w:val="24"/>
        </w:rPr>
        <w:t xml:space="preserve"> и крови</w:t>
      </w:r>
      <w:r w:rsidR="006168C0" w:rsidRPr="00B14A5C">
        <w:rPr>
          <w:sz w:val="24"/>
          <w:szCs w:val="24"/>
        </w:rPr>
        <w:t xml:space="preserve">. </w:t>
      </w:r>
      <w:r w:rsidR="006168C0" w:rsidRPr="00B14A5C">
        <w:rPr>
          <w:rStyle w:val="SubtleReference"/>
        </w:rPr>
        <w:t>(Быт.7:1-9,</w:t>
      </w:r>
      <w:r w:rsidR="00CE4F2F" w:rsidRPr="00B14A5C">
        <w:rPr>
          <w:rStyle w:val="SubtleReference"/>
        </w:rPr>
        <w:t xml:space="preserve"> 9:1-4</w:t>
      </w:r>
      <w:r w:rsidR="006168C0" w:rsidRPr="00B14A5C">
        <w:rPr>
          <w:rStyle w:val="SubtleReference"/>
        </w:rPr>
        <w:t xml:space="preserve"> Откр.18:2, 1Пет.1:14-17, Лев.11:1-47, </w:t>
      </w:r>
      <w:r w:rsidR="00CE4F2F" w:rsidRPr="00B14A5C">
        <w:rPr>
          <w:rStyle w:val="SubtleReference"/>
        </w:rPr>
        <w:t xml:space="preserve">17:10-16, </w:t>
      </w:r>
      <w:r w:rsidR="004B1DB6" w:rsidRPr="00B14A5C">
        <w:rPr>
          <w:rStyle w:val="SubtleReference"/>
        </w:rPr>
        <w:t>19:26, 20:25-26</w:t>
      </w:r>
      <w:r w:rsidR="006168C0" w:rsidRPr="00B14A5C">
        <w:rPr>
          <w:rStyle w:val="SubtleReference"/>
        </w:rPr>
        <w:t>, Деян.10:1-28</w:t>
      </w:r>
      <w:r w:rsidR="00CE4F2F" w:rsidRPr="00B14A5C">
        <w:rPr>
          <w:rStyle w:val="SubtleReference"/>
        </w:rPr>
        <w:t>, 15:19-21</w:t>
      </w:r>
      <w:r w:rsidR="006168C0" w:rsidRPr="00B14A5C">
        <w:rPr>
          <w:rStyle w:val="SubtleReference"/>
        </w:rPr>
        <w:t>)</w:t>
      </w:r>
    </w:p>
    <w:p w:rsidR="006168C0" w:rsidRPr="00B14A5C" w:rsidRDefault="008D06E8" w:rsidP="00C01F12">
      <w:pPr>
        <w:rPr>
          <w:rStyle w:val="SubtleReference"/>
        </w:rPr>
      </w:pPr>
      <w:r w:rsidRPr="00B14A5C">
        <w:rPr>
          <w:rStyle w:val="Strong"/>
          <w:sz w:val="26"/>
          <w:szCs w:val="24"/>
        </w:rPr>
        <w:t>12</w:t>
      </w:r>
      <w:r w:rsidR="002F33CC" w:rsidRPr="00B14A5C">
        <w:rPr>
          <w:rStyle w:val="Strong"/>
          <w:sz w:val="26"/>
          <w:szCs w:val="24"/>
        </w:rPr>
        <w:t>. Суббота</w:t>
      </w:r>
      <w:r w:rsidR="00EC492F" w:rsidRPr="00B14A5C">
        <w:rPr>
          <w:rStyle w:val="Strong"/>
          <w:sz w:val="26"/>
          <w:szCs w:val="24"/>
        </w:rPr>
        <w:t xml:space="preserve"> и праздники Господни</w:t>
      </w:r>
      <w:r w:rsidR="006168C0" w:rsidRPr="00B14A5C">
        <w:rPr>
          <w:sz w:val="24"/>
          <w:szCs w:val="24"/>
        </w:rPr>
        <w:t xml:space="preserve"> Мы верим в соблюдение всех</w:t>
      </w:r>
      <w:proofErr w:type="gramStart"/>
      <w:r w:rsidR="006168C0" w:rsidRPr="00B14A5C">
        <w:rPr>
          <w:sz w:val="24"/>
          <w:szCs w:val="24"/>
        </w:rPr>
        <w:t xml:space="preserve"> Д</w:t>
      </w:r>
      <w:proofErr w:type="gramEnd"/>
      <w:r w:rsidR="006168C0" w:rsidRPr="00B14A5C">
        <w:rPr>
          <w:sz w:val="24"/>
          <w:szCs w:val="24"/>
        </w:rPr>
        <w:t xml:space="preserve">есяти Заповедей, включая четвёртую заповедь, помнить день субботний, чтобы святить его. Мы верим, что суббота является седьмым днём недели, который Бог благословил и освятил навсегда после завершения творения. Бог установил этот день, как день </w:t>
      </w:r>
      <w:r w:rsidR="001037BC" w:rsidRPr="00B14A5C">
        <w:rPr>
          <w:sz w:val="24"/>
          <w:szCs w:val="24"/>
        </w:rPr>
        <w:t xml:space="preserve">священного собрания и </w:t>
      </w:r>
      <w:r w:rsidR="006168C0" w:rsidRPr="00B14A5C">
        <w:rPr>
          <w:sz w:val="24"/>
          <w:szCs w:val="24"/>
        </w:rPr>
        <w:t>поклонения Ему для всех людей. Иисус и Его апостолы соблюдали субботу, и дали нам пример для следования.</w:t>
      </w:r>
      <w:r w:rsidR="00910D9D" w:rsidRPr="00B14A5C">
        <w:rPr>
          <w:sz w:val="24"/>
          <w:szCs w:val="24"/>
        </w:rPr>
        <w:t xml:space="preserve"> Суббота является напоминанием о сотворении мира Богом, и также тенью (прообразом) будущего Царства Христа.</w:t>
      </w:r>
      <w:r w:rsidR="00C95649" w:rsidRPr="00B14A5C">
        <w:rPr>
          <w:sz w:val="24"/>
          <w:szCs w:val="24"/>
        </w:rPr>
        <w:t xml:space="preserve"> Бог назначил в Своём Слове времена священных собраний для Божьего народа</w:t>
      </w:r>
      <w:r w:rsidR="00EC492F" w:rsidRPr="00B14A5C">
        <w:rPr>
          <w:sz w:val="24"/>
          <w:szCs w:val="24"/>
        </w:rPr>
        <w:t xml:space="preserve"> – праздники Господни</w:t>
      </w:r>
      <w:r w:rsidR="00C95649" w:rsidRPr="00B14A5C">
        <w:rPr>
          <w:sz w:val="24"/>
          <w:szCs w:val="24"/>
        </w:rPr>
        <w:t xml:space="preserve">. </w:t>
      </w:r>
      <w:r w:rsidR="006168C0" w:rsidRPr="00B14A5C">
        <w:rPr>
          <w:sz w:val="24"/>
          <w:szCs w:val="24"/>
        </w:rPr>
        <w:t xml:space="preserve">Они предназначены для особой встречи и общения Божьего народа с Богом и друг с другом, для принесения Богу жертвы хвалы и благодарения, для воспоминания о великих спасительных действиях Бога в прошлом, и для напоминания о великих действиях Бога в будущем, на которые они указывают.  </w:t>
      </w:r>
      <w:proofErr w:type="gramStart"/>
      <w:r w:rsidR="006168C0" w:rsidRPr="00B14A5C">
        <w:rPr>
          <w:rStyle w:val="SubtleReference"/>
        </w:rPr>
        <w:t>(</w:t>
      </w:r>
      <w:r w:rsidR="00C95649" w:rsidRPr="00B14A5C">
        <w:rPr>
          <w:rStyle w:val="SubtleReference"/>
        </w:rPr>
        <w:t xml:space="preserve">Быт.2:1-3, Исх.16:22-30, Ис.56:1-7, 58:13-14, 66:23, Мт.5:17-19, 24:20, Лк.4:16, 23:54-56, Деян.17:1-2, 18:1-4, 25:8, 1Кор.4:16, 11:1, Кол.2:16-17, Евр.4:1-11, </w:t>
      </w:r>
      <w:r w:rsidR="006168C0" w:rsidRPr="00B14A5C">
        <w:rPr>
          <w:rStyle w:val="SubtleReference"/>
        </w:rPr>
        <w:lastRenderedPageBreak/>
        <w:t>Исх.12-13 гл., Лев.23 гл., Втор.16 гл., Кол.2:16-17, Лк.22:14-20, 1Кор.5:7-8, 15</w:t>
      </w:r>
      <w:proofErr w:type="gramEnd"/>
      <w:r w:rsidR="006168C0" w:rsidRPr="00B14A5C">
        <w:rPr>
          <w:rStyle w:val="SubtleReference"/>
        </w:rPr>
        <w:t>:</w:t>
      </w:r>
      <w:proofErr w:type="gramStart"/>
      <w:r w:rsidR="006168C0" w:rsidRPr="00B14A5C">
        <w:rPr>
          <w:rStyle w:val="SubtleReference"/>
        </w:rPr>
        <w:t>20-23, Деян.2:1-5, 20:16, 1Кор.16:7-8, 1Фесс.4:16-17, 1Кор.15:51-52, Откр.11:15-17, Евр.9:11-14, Деян.27:9-10, Зах.14:16, Ин.7:14, 37-39, Откр.7:9-10, 21:2-4)</w:t>
      </w:r>
      <w:proofErr w:type="gramEnd"/>
    </w:p>
    <w:p w:rsidR="008D06E8" w:rsidRPr="00B14A5C" w:rsidRDefault="008D06E8" w:rsidP="00C01F12">
      <w:pPr>
        <w:rPr>
          <w:rStyle w:val="SubtleReference"/>
        </w:rPr>
      </w:pPr>
      <w:r w:rsidRPr="00B14A5C">
        <w:rPr>
          <w:rStyle w:val="Strong"/>
          <w:sz w:val="26"/>
          <w:szCs w:val="24"/>
        </w:rPr>
        <w:t>13. Святость</w:t>
      </w:r>
      <w:r w:rsidRPr="00B14A5C">
        <w:rPr>
          <w:b/>
          <w:sz w:val="24"/>
          <w:szCs w:val="24"/>
        </w:rPr>
        <w:t xml:space="preserve"> </w:t>
      </w:r>
      <w:r w:rsidRPr="00B14A5C">
        <w:rPr>
          <w:sz w:val="24"/>
          <w:szCs w:val="24"/>
        </w:rPr>
        <w:t xml:space="preserve">Мы верим, что все Божьи люди должны быть святы, потому что Бог есть свят, и Он требует святости от Своего народа. Слово «святой», когда говорится о людях, означает отделённый от греха, нечистоты, мерзости, и обычных вещей для служения Богу. Мы становимся святыми или освящёнными кровью Иисуса, когда получаем спасение. После этого мы должны продолжать быть святыми, живя святой жизнью. Жизнь в святости и послушании Богу не является предметом выбора христианина, а заповедана Иисусом Христом и его апостолами, как обязательное условие для всех тех, кто войдёт в Царствие Божие. Святость не есть условие для первоначального получения спасения, но она является доказательством и результатом спасения, и поэтому обязательно должна присутствовать среди тех, кто спасён. Мы должны быть святы во всех наших поступках, включая, как мы ходим пред Богом, как относимся к другим людям, как одеваемся, как относимся к своим телам. Книга Левит является основной книгой Божьих стандартов святости. </w:t>
      </w:r>
      <w:r w:rsidRPr="00B14A5C">
        <w:rPr>
          <w:bCs/>
          <w:sz w:val="24"/>
          <w:szCs w:val="24"/>
        </w:rPr>
        <w:t xml:space="preserve">Члены Церкви Божьей являются солью земли и светом мира, как учит Христос. Их свет должен светить перед людьми, чтобы люди видели их добрые дела, и </w:t>
      </w:r>
      <w:r w:rsidRPr="00B14A5C">
        <w:rPr>
          <w:bCs/>
          <w:sz w:val="24"/>
          <w:szCs w:val="24"/>
        </w:rPr>
        <w:lastRenderedPageBreak/>
        <w:t>прославляли Отца Небесного. Члены Божьей Церкви не должны любить мир, ни то, что в мире, и не должны вести мирской образ жизни, а также не должны делать ничего, что противно здравому учению Господа нашего Иисуса Христа. Верующие жёны должны повиноваться своим мужьям, и не должны украшать себя модными причёсками, ювелирными украшениями, или дорогой одеждой, но добрыми делами, как учит Писание. Они должны одеваться в приличную одежду, со стыдливостью и целомудрием, молчать в церкви, и учиться в безмолвии, а не властвовать над мужем.  Женщины должны покрывать свои головы, когда они молятся или пророчествуют. Верующие мужья</w:t>
      </w:r>
      <w:r w:rsidR="00C52F57">
        <w:rPr>
          <w:bCs/>
          <w:sz w:val="24"/>
          <w:szCs w:val="24"/>
        </w:rPr>
        <w:t xml:space="preserve"> должны обращаться благоразумно</w:t>
      </w:r>
      <w:r w:rsidRPr="00B14A5C">
        <w:rPr>
          <w:bCs/>
          <w:sz w:val="24"/>
          <w:szCs w:val="24"/>
        </w:rPr>
        <w:t xml:space="preserve"> и с любовью со своими жёнами, и на всяком месте воздевать в молитве чистые руки, без гнева и сомнения. Мужчины не должны покрывать свои головы</w:t>
      </w:r>
      <w:r w:rsidR="009E2AB4">
        <w:rPr>
          <w:bCs/>
          <w:sz w:val="24"/>
          <w:szCs w:val="24"/>
        </w:rPr>
        <w:t>,</w:t>
      </w:r>
      <w:r w:rsidRPr="00B14A5C">
        <w:rPr>
          <w:bCs/>
          <w:sz w:val="24"/>
          <w:szCs w:val="24"/>
        </w:rPr>
        <w:t xml:space="preserve"> когда они молятся или пророчествуют. </w:t>
      </w:r>
      <w:proofErr w:type="gramStart"/>
      <w:r w:rsidRPr="00B14A5C">
        <w:rPr>
          <w:rStyle w:val="SubtleReference"/>
        </w:rPr>
        <w:t>(Мт.7:21; 16:27; Рим.12:1-3; 2Кор.6:17; Гал.6:14; Еф.5:11; Кол.3:17; Отк.14:12, 20:12, 22:11, 1Пет.1:14-17, 3:1-5, Лев.11:1-47, 17:1-20:27, Мт.5:13-16, 1Пет.2:9-17, 3:1-9, 1Тим.2:8-15, 5:22-6:9)</w:t>
      </w:r>
      <w:proofErr w:type="gramEnd"/>
    </w:p>
    <w:p w:rsidR="00191D1D" w:rsidRPr="00B14A5C" w:rsidRDefault="00496C3A" w:rsidP="0085240A">
      <w:pPr>
        <w:rPr>
          <w:rStyle w:val="SubtleReference"/>
        </w:rPr>
      </w:pPr>
      <w:r w:rsidRPr="00B14A5C">
        <w:rPr>
          <w:sz w:val="24"/>
          <w:szCs w:val="24"/>
          <w:lang w:val="en-US"/>
        </w:rPr>
        <w:t> </w:t>
      </w:r>
      <w:r w:rsidR="008B1278" w:rsidRPr="00B14A5C">
        <w:rPr>
          <w:sz w:val="24"/>
          <w:szCs w:val="24"/>
        </w:rPr>
        <w:t xml:space="preserve"> </w:t>
      </w:r>
      <w:r w:rsidR="00EC492F" w:rsidRPr="00B14A5C">
        <w:rPr>
          <w:rStyle w:val="Strong"/>
          <w:sz w:val="26"/>
          <w:szCs w:val="24"/>
        </w:rPr>
        <w:t>14</w:t>
      </w:r>
      <w:r w:rsidR="004E5ECF" w:rsidRPr="00B14A5C">
        <w:rPr>
          <w:rStyle w:val="Strong"/>
          <w:sz w:val="26"/>
          <w:szCs w:val="24"/>
        </w:rPr>
        <w:t xml:space="preserve">. </w:t>
      </w:r>
      <w:r w:rsidR="00E84DD0" w:rsidRPr="00B14A5C">
        <w:rPr>
          <w:rStyle w:val="Strong"/>
          <w:sz w:val="26"/>
          <w:szCs w:val="24"/>
        </w:rPr>
        <w:t>К</w:t>
      </w:r>
      <w:r w:rsidR="009C36BE" w:rsidRPr="00B14A5C">
        <w:rPr>
          <w:rStyle w:val="Strong"/>
          <w:sz w:val="26"/>
          <w:szCs w:val="24"/>
        </w:rPr>
        <w:t>рещение</w:t>
      </w:r>
      <w:r w:rsidR="00E84DD0" w:rsidRPr="00B14A5C">
        <w:rPr>
          <w:rStyle w:val="Strong"/>
          <w:sz w:val="26"/>
          <w:szCs w:val="24"/>
        </w:rPr>
        <w:t xml:space="preserve"> в воде</w:t>
      </w:r>
      <w:r w:rsidR="00107397" w:rsidRPr="00B14A5C">
        <w:rPr>
          <w:b/>
          <w:sz w:val="24"/>
          <w:szCs w:val="24"/>
        </w:rPr>
        <w:t xml:space="preserve"> </w:t>
      </w:r>
      <w:r w:rsidR="009D4F4E" w:rsidRPr="00B14A5C">
        <w:rPr>
          <w:sz w:val="24"/>
          <w:szCs w:val="24"/>
        </w:rPr>
        <w:t>Мы верим, что каждый человек, который покаялся в своих грехах, и поверил в Иисуса Христа, должен быть крещён (полностью погружён) в воде, во имя Иисуса Христа</w:t>
      </w:r>
      <w:r w:rsidR="008D06E8" w:rsidRPr="00B14A5C">
        <w:rPr>
          <w:sz w:val="24"/>
          <w:szCs w:val="24"/>
        </w:rPr>
        <w:t>, как заповедано Иисусом Христом</w:t>
      </w:r>
      <w:r w:rsidR="009D4F4E" w:rsidRPr="00B14A5C">
        <w:rPr>
          <w:sz w:val="24"/>
          <w:szCs w:val="24"/>
        </w:rPr>
        <w:t xml:space="preserve">. Водное крещение является одним </w:t>
      </w:r>
      <w:r w:rsidR="0085240A">
        <w:rPr>
          <w:sz w:val="24"/>
          <w:szCs w:val="24"/>
        </w:rPr>
        <w:t>из первых шагов послушания обращё</w:t>
      </w:r>
      <w:r w:rsidR="009D4F4E" w:rsidRPr="00B14A5C">
        <w:rPr>
          <w:sz w:val="24"/>
          <w:szCs w:val="24"/>
        </w:rPr>
        <w:t xml:space="preserve">нного человека воле Божией. Поэтому, водное крещение необходимо для </w:t>
      </w:r>
      <w:r w:rsidR="009D4F4E" w:rsidRPr="00B14A5C">
        <w:rPr>
          <w:sz w:val="24"/>
          <w:szCs w:val="24"/>
        </w:rPr>
        <w:lastRenderedPageBreak/>
        <w:t>спасения, потому что только те, кто исполняют волю Божию, войдут в Царствие Божие. Мы верим, что любой человек, который отвергает, унижает или игнорирует водное крещение, не будет спасён. Исключением явля</w:t>
      </w:r>
      <w:r w:rsidR="0085240A">
        <w:rPr>
          <w:sz w:val="24"/>
          <w:szCs w:val="24"/>
        </w:rPr>
        <w:t>ются случаи, когда человек желал</w:t>
      </w:r>
      <w:r w:rsidR="009D4F4E" w:rsidRPr="00B14A5C">
        <w:rPr>
          <w:sz w:val="24"/>
          <w:szCs w:val="24"/>
        </w:rPr>
        <w:t xml:space="preserve"> быть крещён</w:t>
      </w:r>
      <w:r w:rsidR="0085240A">
        <w:rPr>
          <w:sz w:val="24"/>
          <w:szCs w:val="24"/>
        </w:rPr>
        <w:t>ным</w:t>
      </w:r>
      <w:r w:rsidR="009D4F4E" w:rsidRPr="00B14A5C">
        <w:rPr>
          <w:sz w:val="24"/>
          <w:szCs w:val="24"/>
        </w:rPr>
        <w:t xml:space="preserve">, но </w:t>
      </w:r>
      <w:r w:rsidR="0085240A">
        <w:rPr>
          <w:sz w:val="24"/>
          <w:szCs w:val="24"/>
        </w:rPr>
        <w:t xml:space="preserve">не мог сделать этого по причине уважительных </w:t>
      </w:r>
      <w:r w:rsidR="009D4F4E" w:rsidRPr="00B14A5C">
        <w:rPr>
          <w:sz w:val="24"/>
          <w:szCs w:val="24"/>
        </w:rPr>
        <w:t>обстоятельств, болезни или смерти.</w:t>
      </w:r>
      <w:r w:rsidR="00FE32B4" w:rsidRPr="00B14A5C">
        <w:rPr>
          <w:sz w:val="24"/>
          <w:szCs w:val="24"/>
        </w:rPr>
        <w:t xml:space="preserve"> </w:t>
      </w:r>
      <w:r w:rsidR="00FE32B4" w:rsidRPr="00B14A5C">
        <w:rPr>
          <w:rStyle w:val="SubtleReference"/>
        </w:rPr>
        <w:t>(</w:t>
      </w:r>
      <w:r w:rsidR="009D4F4E" w:rsidRPr="00B14A5C">
        <w:rPr>
          <w:rStyle w:val="SubtleReference"/>
        </w:rPr>
        <w:t>Мт.3:13-15, 7:21, 28:18-20, Мр.16:15-16, Лк</w:t>
      </w:r>
      <w:r w:rsidR="00A623D8" w:rsidRPr="00B14A5C">
        <w:rPr>
          <w:rStyle w:val="SubtleReference"/>
        </w:rPr>
        <w:t xml:space="preserve">.7:29-30, </w:t>
      </w:r>
      <w:r w:rsidR="00FF29A8" w:rsidRPr="00B14A5C">
        <w:rPr>
          <w:rStyle w:val="SubtleReference"/>
        </w:rPr>
        <w:t>Деян.</w:t>
      </w:r>
      <w:r w:rsidR="004F7AF8" w:rsidRPr="00B14A5C">
        <w:rPr>
          <w:rStyle w:val="SubtleReference"/>
        </w:rPr>
        <w:t>2:38, 8:12, 8:36-39,</w:t>
      </w:r>
      <w:r w:rsidR="005B74B9" w:rsidRPr="00B14A5C">
        <w:rPr>
          <w:rStyle w:val="SubtleReference"/>
        </w:rPr>
        <w:t xml:space="preserve"> 9:17-19, 10:44-48, 19:1-6, </w:t>
      </w:r>
      <w:r w:rsidR="007F7B85" w:rsidRPr="00B14A5C">
        <w:rPr>
          <w:rStyle w:val="SubtleReference"/>
        </w:rPr>
        <w:t xml:space="preserve">22:12-16, </w:t>
      </w:r>
      <w:r w:rsidR="00FF29A8" w:rsidRPr="00B14A5C">
        <w:rPr>
          <w:rStyle w:val="SubtleReference"/>
        </w:rPr>
        <w:t>1Пет.3:18-22, Рим</w:t>
      </w:r>
      <w:r w:rsidR="005B74B9" w:rsidRPr="00B14A5C">
        <w:rPr>
          <w:rStyle w:val="SubtleReference"/>
        </w:rPr>
        <w:t>.6:1-5)</w:t>
      </w:r>
      <w:r w:rsidR="00FE32B4" w:rsidRPr="00B14A5C">
        <w:rPr>
          <w:rStyle w:val="SubtleReference"/>
        </w:rPr>
        <w:t xml:space="preserve"> </w:t>
      </w:r>
    </w:p>
    <w:p w:rsidR="00191D1D" w:rsidRPr="00B14A5C" w:rsidRDefault="00EC492F" w:rsidP="00C01F12">
      <w:pPr>
        <w:rPr>
          <w:rStyle w:val="SubtleReference"/>
        </w:rPr>
      </w:pPr>
      <w:r w:rsidRPr="00B14A5C">
        <w:rPr>
          <w:rStyle w:val="Strong"/>
          <w:sz w:val="26"/>
          <w:szCs w:val="24"/>
        </w:rPr>
        <w:t>15</w:t>
      </w:r>
      <w:r w:rsidR="00191D1D" w:rsidRPr="00B14A5C">
        <w:rPr>
          <w:rStyle w:val="Strong"/>
          <w:sz w:val="26"/>
          <w:szCs w:val="24"/>
        </w:rPr>
        <w:t xml:space="preserve">. </w:t>
      </w:r>
      <w:r w:rsidR="00C87E8C" w:rsidRPr="00B14A5C">
        <w:rPr>
          <w:rStyle w:val="Strong"/>
          <w:sz w:val="26"/>
          <w:szCs w:val="24"/>
        </w:rPr>
        <w:t>Крещение Духом Святым</w:t>
      </w:r>
      <w:r w:rsidR="005B74B9" w:rsidRPr="00B14A5C">
        <w:rPr>
          <w:b/>
          <w:sz w:val="24"/>
          <w:szCs w:val="24"/>
        </w:rPr>
        <w:t xml:space="preserve"> </w:t>
      </w:r>
      <w:r w:rsidR="00604542" w:rsidRPr="00B14A5C">
        <w:rPr>
          <w:sz w:val="24"/>
          <w:szCs w:val="24"/>
        </w:rPr>
        <w:t xml:space="preserve">Мы верим, что каждый ученик Иисуса Христа должен быть крещён Духом Святым и быть исполненным Духа Святого. Доказательством крещения Духом Святым является сверхъестественная способность говорить на иных языках, как Дух Святой даёт </w:t>
      </w:r>
      <w:proofErr w:type="spellStart"/>
      <w:r w:rsidR="00604542" w:rsidRPr="00B14A5C">
        <w:rPr>
          <w:sz w:val="24"/>
          <w:szCs w:val="24"/>
        </w:rPr>
        <w:t>провещевать</w:t>
      </w:r>
      <w:proofErr w:type="spellEnd"/>
      <w:r w:rsidR="00604542" w:rsidRPr="00B14A5C">
        <w:rPr>
          <w:sz w:val="24"/>
          <w:szCs w:val="24"/>
        </w:rPr>
        <w:t>. Доказательством постоянного исполнения Духом Святым есть любовь</w:t>
      </w:r>
      <w:r w:rsidR="007D7CBB" w:rsidRPr="00B14A5C">
        <w:rPr>
          <w:sz w:val="24"/>
          <w:szCs w:val="24"/>
        </w:rPr>
        <w:t>. Дар Духа Святого является свидетельством и печатью Бога, доказательством того, что человек, получивший его, есть дитём Божиим. Обетованный Дух Святой является залогом нашего наследия. При крещении Духом Святым</w:t>
      </w:r>
      <w:r w:rsidR="0085240A">
        <w:rPr>
          <w:sz w:val="24"/>
          <w:szCs w:val="24"/>
        </w:rPr>
        <w:t xml:space="preserve"> человек получает силу Божью</w:t>
      </w:r>
      <w:r w:rsidR="007D7CBB" w:rsidRPr="00B14A5C">
        <w:rPr>
          <w:sz w:val="24"/>
          <w:szCs w:val="24"/>
        </w:rPr>
        <w:t>, и особую способность быть свидетелем Иисуса Христа. Крещение Духом Святым является первым необходимым шагом к получению различных даров Духа Святого.</w:t>
      </w:r>
      <w:r w:rsidR="0014354B" w:rsidRPr="00B14A5C">
        <w:rPr>
          <w:sz w:val="24"/>
          <w:szCs w:val="24"/>
        </w:rPr>
        <w:t xml:space="preserve"> </w:t>
      </w:r>
      <w:r w:rsidR="0014354B" w:rsidRPr="00B14A5C">
        <w:rPr>
          <w:rStyle w:val="SubtleReference"/>
        </w:rPr>
        <w:t>(</w:t>
      </w:r>
      <w:proofErr w:type="spellStart"/>
      <w:r w:rsidR="007D7CBB" w:rsidRPr="00B14A5C">
        <w:rPr>
          <w:rStyle w:val="SubtleReference"/>
        </w:rPr>
        <w:t>Лк</w:t>
      </w:r>
      <w:proofErr w:type="spellEnd"/>
      <w:r w:rsidR="007D7CBB" w:rsidRPr="00B14A5C">
        <w:rPr>
          <w:rStyle w:val="SubtleReference"/>
        </w:rPr>
        <w:t>.</w:t>
      </w:r>
      <w:r w:rsidR="002828E7" w:rsidRPr="00B14A5C">
        <w:rPr>
          <w:rStyle w:val="SubtleReference"/>
        </w:rPr>
        <w:t xml:space="preserve"> </w:t>
      </w:r>
      <w:r w:rsidR="007D7CBB" w:rsidRPr="00B14A5C">
        <w:rPr>
          <w:rStyle w:val="SubtleReference"/>
        </w:rPr>
        <w:t xml:space="preserve">4:1-14, 24:44-49, </w:t>
      </w:r>
      <w:proofErr w:type="spellStart"/>
      <w:r w:rsidR="007D7CBB" w:rsidRPr="00B14A5C">
        <w:rPr>
          <w:rStyle w:val="SubtleReference"/>
        </w:rPr>
        <w:t>Деян</w:t>
      </w:r>
      <w:proofErr w:type="spellEnd"/>
      <w:r w:rsidR="007D7CBB" w:rsidRPr="00B14A5C">
        <w:rPr>
          <w:rStyle w:val="SubtleReference"/>
        </w:rPr>
        <w:t xml:space="preserve">. </w:t>
      </w:r>
      <w:r w:rsidR="007F7B85" w:rsidRPr="00B14A5C">
        <w:rPr>
          <w:rStyle w:val="SubtleReference"/>
        </w:rPr>
        <w:t xml:space="preserve">1:8, </w:t>
      </w:r>
      <w:r w:rsidR="003A7A07" w:rsidRPr="00B14A5C">
        <w:rPr>
          <w:rStyle w:val="SubtleReference"/>
        </w:rPr>
        <w:t>2:1-4, 2:38</w:t>
      </w:r>
      <w:r w:rsidR="007F7B85" w:rsidRPr="00B14A5C">
        <w:rPr>
          <w:rStyle w:val="SubtleReference"/>
        </w:rPr>
        <w:t>-39, 8:12-19, 10:42-48, 15:8, 19:1-6</w:t>
      </w:r>
      <w:r w:rsidR="003A7A07" w:rsidRPr="00B14A5C">
        <w:rPr>
          <w:rStyle w:val="SubtleReference"/>
        </w:rPr>
        <w:t>,</w:t>
      </w:r>
      <w:r w:rsidR="002828E7" w:rsidRPr="00B14A5C">
        <w:rPr>
          <w:rStyle w:val="SubtleReference"/>
        </w:rPr>
        <w:t xml:space="preserve"> </w:t>
      </w:r>
      <w:r w:rsidR="002828E7" w:rsidRPr="00B14A5C">
        <w:rPr>
          <w:rStyle w:val="SubtleReference"/>
        </w:rPr>
        <w:lastRenderedPageBreak/>
        <w:t>1Кор</w:t>
      </w:r>
      <w:r w:rsidR="003A7A07" w:rsidRPr="00B14A5C">
        <w:rPr>
          <w:rStyle w:val="SubtleReference"/>
        </w:rPr>
        <w:t xml:space="preserve">.12:1-31, 14:1-40, </w:t>
      </w:r>
      <w:r w:rsidR="002828E7" w:rsidRPr="00B14A5C">
        <w:rPr>
          <w:rStyle w:val="SubtleReference"/>
        </w:rPr>
        <w:t>Еф</w:t>
      </w:r>
      <w:r w:rsidR="007F7B85" w:rsidRPr="00B14A5C">
        <w:rPr>
          <w:rStyle w:val="SubtleReference"/>
        </w:rPr>
        <w:t>.1:13-14</w:t>
      </w:r>
      <w:r w:rsidR="002828E7" w:rsidRPr="00B14A5C">
        <w:rPr>
          <w:rStyle w:val="SubtleReference"/>
        </w:rPr>
        <w:t>, 1Ин</w:t>
      </w:r>
      <w:r w:rsidR="00792B6F" w:rsidRPr="00B14A5C">
        <w:rPr>
          <w:rStyle w:val="SubtleReference"/>
        </w:rPr>
        <w:t>.3:23-24, 4:12-13</w:t>
      </w:r>
      <w:r w:rsidR="007F7B85" w:rsidRPr="00B14A5C">
        <w:rPr>
          <w:rStyle w:val="SubtleReference"/>
        </w:rPr>
        <w:t>)</w:t>
      </w:r>
    </w:p>
    <w:p w:rsidR="004B7D77" w:rsidRPr="00B14A5C" w:rsidRDefault="00EC492F" w:rsidP="00D76F13">
      <w:pPr>
        <w:rPr>
          <w:rStyle w:val="SubtleReference"/>
        </w:rPr>
      </w:pPr>
      <w:r w:rsidRPr="00B14A5C">
        <w:rPr>
          <w:rStyle w:val="Strong"/>
          <w:sz w:val="26"/>
          <w:szCs w:val="24"/>
        </w:rPr>
        <w:t>16</w:t>
      </w:r>
      <w:r w:rsidR="00530285" w:rsidRPr="00B14A5C">
        <w:rPr>
          <w:rStyle w:val="Strong"/>
          <w:sz w:val="26"/>
          <w:szCs w:val="24"/>
        </w:rPr>
        <w:t xml:space="preserve">. </w:t>
      </w:r>
      <w:r w:rsidR="004B1976" w:rsidRPr="00B14A5C">
        <w:rPr>
          <w:rStyle w:val="Strong"/>
          <w:sz w:val="26"/>
          <w:szCs w:val="24"/>
        </w:rPr>
        <w:t xml:space="preserve">Пасха и </w:t>
      </w:r>
      <w:r w:rsidR="00D76F13">
        <w:rPr>
          <w:rStyle w:val="Strong"/>
          <w:sz w:val="26"/>
          <w:szCs w:val="24"/>
        </w:rPr>
        <w:t>в</w:t>
      </w:r>
      <w:r w:rsidR="00885A90" w:rsidRPr="00B14A5C">
        <w:rPr>
          <w:rStyle w:val="Strong"/>
          <w:sz w:val="26"/>
          <w:szCs w:val="24"/>
        </w:rPr>
        <w:t>ечеря Господня</w:t>
      </w:r>
      <w:r w:rsidR="00E27E66" w:rsidRPr="00B14A5C">
        <w:rPr>
          <w:b/>
          <w:sz w:val="24"/>
          <w:szCs w:val="24"/>
        </w:rPr>
        <w:t xml:space="preserve"> </w:t>
      </w:r>
      <w:r w:rsidR="00885A90" w:rsidRPr="00B14A5C">
        <w:rPr>
          <w:sz w:val="24"/>
          <w:szCs w:val="24"/>
        </w:rPr>
        <w:t>Мы верим, что каждый хри</w:t>
      </w:r>
      <w:r w:rsidR="00DE0E76">
        <w:rPr>
          <w:sz w:val="24"/>
          <w:szCs w:val="24"/>
        </w:rPr>
        <w:t>стианин, крещённый в воде</w:t>
      </w:r>
      <w:r w:rsidR="0085240A">
        <w:rPr>
          <w:sz w:val="24"/>
          <w:szCs w:val="24"/>
        </w:rPr>
        <w:t xml:space="preserve"> во имя Иисуса Христа, </w:t>
      </w:r>
      <w:r w:rsidR="004B1976" w:rsidRPr="00B14A5C">
        <w:rPr>
          <w:sz w:val="24"/>
          <w:szCs w:val="24"/>
        </w:rPr>
        <w:t xml:space="preserve">должен </w:t>
      </w:r>
      <w:r w:rsidR="00D76F13">
        <w:rPr>
          <w:sz w:val="24"/>
          <w:szCs w:val="24"/>
        </w:rPr>
        <w:t>участвовать в в</w:t>
      </w:r>
      <w:r w:rsidR="00885A90" w:rsidRPr="00B14A5C">
        <w:rPr>
          <w:sz w:val="24"/>
          <w:szCs w:val="24"/>
        </w:rPr>
        <w:t xml:space="preserve">ечере Господней, которую Иисус Христос установил на </w:t>
      </w:r>
      <w:r w:rsidR="00D76F13">
        <w:rPr>
          <w:sz w:val="24"/>
          <w:szCs w:val="24"/>
        </w:rPr>
        <w:t>своей последней п</w:t>
      </w:r>
      <w:r w:rsidR="00885A90" w:rsidRPr="00B14A5C">
        <w:rPr>
          <w:sz w:val="24"/>
          <w:szCs w:val="24"/>
        </w:rPr>
        <w:t>асхальной в</w:t>
      </w:r>
      <w:r w:rsidR="004B1976" w:rsidRPr="00B14A5C">
        <w:rPr>
          <w:sz w:val="24"/>
          <w:szCs w:val="24"/>
        </w:rPr>
        <w:t>ечере со своими учениками. П</w:t>
      </w:r>
      <w:r w:rsidR="0085240A">
        <w:rPr>
          <w:sz w:val="24"/>
          <w:szCs w:val="24"/>
        </w:rPr>
        <w:t xml:space="preserve">асхальный агнец, будучи </w:t>
      </w:r>
      <w:r w:rsidR="00B723CF" w:rsidRPr="00B14A5C">
        <w:rPr>
          <w:sz w:val="24"/>
          <w:szCs w:val="24"/>
        </w:rPr>
        <w:t>образом</w:t>
      </w:r>
      <w:r w:rsidR="004B1976" w:rsidRPr="00B14A5C">
        <w:rPr>
          <w:sz w:val="24"/>
          <w:szCs w:val="24"/>
        </w:rPr>
        <w:t xml:space="preserve"> Агнца Божьего </w:t>
      </w:r>
      <w:proofErr w:type="gramStart"/>
      <w:r w:rsidR="004B1976" w:rsidRPr="00B14A5C">
        <w:rPr>
          <w:sz w:val="24"/>
          <w:szCs w:val="24"/>
        </w:rPr>
        <w:t>Иису</w:t>
      </w:r>
      <w:r w:rsidR="0085240A">
        <w:rPr>
          <w:sz w:val="24"/>
          <w:szCs w:val="24"/>
        </w:rPr>
        <w:t>с</w:t>
      </w:r>
      <w:r w:rsidR="004B1976" w:rsidRPr="00B14A5C">
        <w:rPr>
          <w:sz w:val="24"/>
          <w:szCs w:val="24"/>
        </w:rPr>
        <w:t>а</w:t>
      </w:r>
      <w:proofErr w:type="gramEnd"/>
      <w:r w:rsidR="004B1976" w:rsidRPr="00B14A5C">
        <w:rPr>
          <w:sz w:val="24"/>
          <w:szCs w:val="24"/>
        </w:rPr>
        <w:t xml:space="preserve"> Христа</w:t>
      </w:r>
      <w:r w:rsidR="00B723CF" w:rsidRPr="00B14A5C">
        <w:rPr>
          <w:sz w:val="24"/>
          <w:szCs w:val="24"/>
        </w:rPr>
        <w:t>,</w:t>
      </w:r>
      <w:r w:rsidR="004B1976" w:rsidRPr="00B14A5C">
        <w:rPr>
          <w:sz w:val="24"/>
          <w:szCs w:val="24"/>
        </w:rPr>
        <w:t xml:space="preserve"> </w:t>
      </w:r>
      <w:proofErr w:type="spellStart"/>
      <w:r w:rsidR="004B1976" w:rsidRPr="00B14A5C">
        <w:rPr>
          <w:sz w:val="24"/>
          <w:szCs w:val="24"/>
        </w:rPr>
        <w:t>заколался</w:t>
      </w:r>
      <w:proofErr w:type="spellEnd"/>
      <w:r w:rsidR="004B1976" w:rsidRPr="00B14A5C">
        <w:rPr>
          <w:sz w:val="24"/>
          <w:szCs w:val="24"/>
        </w:rPr>
        <w:t xml:space="preserve"> и готовился в Израиле, по Божьему повелению, </w:t>
      </w:r>
      <w:r w:rsidR="00DE0E76">
        <w:rPr>
          <w:sz w:val="24"/>
          <w:szCs w:val="24"/>
        </w:rPr>
        <w:t xml:space="preserve">вечером, </w:t>
      </w:r>
      <w:r w:rsidR="004B1976" w:rsidRPr="00B14A5C">
        <w:rPr>
          <w:sz w:val="24"/>
          <w:szCs w:val="24"/>
        </w:rPr>
        <w:t>во второй половине дня (</w:t>
      </w:r>
      <w:r w:rsidR="00B723CF" w:rsidRPr="00B14A5C">
        <w:rPr>
          <w:sz w:val="24"/>
          <w:szCs w:val="24"/>
        </w:rPr>
        <w:t>буквально, в Писании, «</w:t>
      </w:r>
      <w:r w:rsidR="004B1976" w:rsidRPr="00B14A5C">
        <w:rPr>
          <w:sz w:val="24"/>
          <w:szCs w:val="24"/>
        </w:rPr>
        <w:t>между вечерами</w:t>
      </w:r>
      <w:r w:rsidR="00B723CF" w:rsidRPr="00B14A5C">
        <w:rPr>
          <w:sz w:val="24"/>
          <w:szCs w:val="24"/>
        </w:rPr>
        <w:t>»</w:t>
      </w:r>
      <w:r w:rsidR="004B1976" w:rsidRPr="00B14A5C">
        <w:rPr>
          <w:sz w:val="24"/>
          <w:szCs w:val="24"/>
        </w:rPr>
        <w:t>) 14</w:t>
      </w:r>
      <w:r w:rsidR="009644E3" w:rsidRPr="00B14A5C">
        <w:rPr>
          <w:sz w:val="24"/>
          <w:szCs w:val="24"/>
        </w:rPr>
        <w:t xml:space="preserve"> числа первого месяца</w:t>
      </w:r>
      <w:r w:rsidR="004B1976" w:rsidRPr="00B14A5C">
        <w:rPr>
          <w:sz w:val="24"/>
          <w:szCs w:val="24"/>
        </w:rPr>
        <w:t xml:space="preserve"> </w:t>
      </w:r>
      <w:proofErr w:type="spellStart"/>
      <w:r w:rsidR="004B1976" w:rsidRPr="00B14A5C">
        <w:rPr>
          <w:sz w:val="24"/>
          <w:szCs w:val="24"/>
        </w:rPr>
        <w:t>Авива</w:t>
      </w:r>
      <w:proofErr w:type="spellEnd"/>
      <w:r w:rsidR="004B1976" w:rsidRPr="00B14A5C">
        <w:rPr>
          <w:sz w:val="24"/>
          <w:szCs w:val="24"/>
        </w:rPr>
        <w:t xml:space="preserve"> (Нисана) по Библейско</w:t>
      </w:r>
      <w:r w:rsidR="00DE0E76">
        <w:rPr>
          <w:sz w:val="24"/>
          <w:szCs w:val="24"/>
        </w:rPr>
        <w:t>му календарю, и вкушался «в сию самую ночь» (Исх. 12:8)</w:t>
      </w:r>
      <w:r w:rsidR="004B1976" w:rsidRPr="00B14A5C">
        <w:rPr>
          <w:sz w:val="24"/>
          <w:szCs w:val="24"/>
        </w:rPr>
        <w:t xml:space="preserve">. Мы верим, что </w:t>
      </w:r>
      <w:r w:rsidR="00D76F13">
        <w:rPr>
          <w:sz w:val="24"/>
          <w:szCs w:val="24"/>
        </w:rPr>
        <w:t>пасхальная в</w:t>
      </w:r>
      <w:r w:rsidR="004B1976" w:rsidRPr="00B14A5C">
        <w:rPr>
          <w:sz w:val="24"/>
          <w:szCs w:val="24"/>
        </w:rPr>
        <w:t>ечер</w:t>
      </w:r>
      <w:r w:rsidR="0085240A">
        <w:rPr>
          <w:sz w:val="24"/>
          <w:szCs w:val="24"/>
        </w:rPr>
        <w:t>я Господня должна п</w:t>
      </w:r>
      <w:r w:rsidR="004B1976" w:rsidRPr="00B14A5C">
        <w:rPr>
          <w:sz w:val="24"/>
          <w:szCs w:val="24"/>
        </w:rPr>
        <w:t>роводиться во время, устан</w:t>
      </w:r>
      <w:r w:rsidR="00D76F13">
        <w:rPr>
          <w:sz w:val="24"/>
          <w:szCs w:val="24"/>
        </w:rPr>
        <w:t>овленное Господом для вкушения п</w:t>
      </w:r>
      <w:r w:rsidR="004B1976" w:rsidRPr="00B14A5C">
        <w:rPr>
          <w:sz w:val="24"/>
          <w:szCs w:val="24"/>
        </w:rPr>
        <w:t>асхи</w:t>
      </w:r>
      <w:r w:rsidR="00B723CF" w:rsidRPr="00B14A5C">
        <w:rPr>
          <w:sz w:val="24"/>
          <w:szCs w:val="24"/>
        </w:rPr>
        <w:t>, когда Б</w:t>
      </w:r>
      <w:r w:rsidR="00D76F13">
        <w:rPr>
          <w:sz w:val="24"/>
          <w:szCs w:val="24"/>
        </w:rPr>
        <w:t>ожий народ Израиль участвует в п</w:t>
      </w:r>
      <w:r w:rsidR="00B723CF" w:rsidRPr="00B14A5C">
        <w:rPr>
          <w:sz w:val="24"/>
          <w:szCs w:val="24"/>
        </w:rPr>
        <w:t>асхальной вечере</w:t>
      </w:r>
      <w:r w:rsidR="004B1976" w:rsidRPr="00B14A5C">
        <w:rPr>
          <w:sz w:val="24"/>
          <w:szCs w:val="24"/>
        </w:rPr>
        <w:t xml:space="preserve">. </w:t>
      </w:r>
      <w:r w:rsidR="00885A90" w:rsidRPr="00B14A5C">
        <w:rPr>
          <w:sz w:val="24"/>
          <w:szCs w:val="24"/>
        </w:rPr>
        <w:t>Пресный хле</w:t>
      </w:r>
      <w:r w:rsidR="00D76F13">
        <w:rPr>
          <w:sz w:val="24"/>
          <w:szCs w:val="24"/>
        </w:rPr>
        <w:t>б в</w:t>
      </w:r>
      <w:r w:rsidR="0085240A">
        <w:rPr>
          <w:sz w:val="24"/>
          <w:szCs w:val="24"/>
        </w:rPr>
        <w:t>ечери Господней есть образом тела Христа, отданного</w:t>
      </w:r>
      <w:r w:rsidR="00DE0E76">
        <w:rPr>
          <w:sz w:val="24"/>
          <w:szCs w:val="24"/>
        </w:rPr>
        <w:t xml:space="preserve"> на смерть за нас. В</w:t>
      </w:r>
      <w:r w:rsidR="00885A90" w:rsidRPr="00B14A5C">
        <w:rPr>
          <w:sz w:val="24"/>
          <w:szCs w:val="24"/>
        </w:rPr>
        <w:t>ин</w:t>
      </w:r>
      <w:r w:rsidR="00D76F13">
        <w:rPr>
          <w:sz w:val="24"/>
          <w:szCs w:val="24"/>
        </w:rPr>
        <w:t>о в</w:t>
      </w:r>
      <w:r w:rsidR="0085240A">
        <w:rPr>
          <w:sz w:val="24"/>
          <w:szCs w:val="24"/>
        </w:rPr>
        <w:t>ечери Господней есть образом крови Христа, пролитой</w:t>
      </w:r>
      <w:r w:rsidR="00D76F13">
        <w:rPr>
          <w:sz w:val="24"/>
          <w:szCs w:val="24"/>
        </w:rPr>
        <w:t xml:space="preserve"> за наши грехи. Участвуя в в</w:t>
      </w:r>
      <w:r w:rsidR="00885A90" w:rsidRPr="00B14A5C">
        <w:rPr>
          <w:sz w:val="24"/>
          <w:szCs w:val="24"/>
        </w:rPr>
        <w:t xml:space="preserve">ечере Господней, мы помним, что Иисус </w:t>
      </w:r>
      <w:r w:rsidR="0085240A">
        <w:rPr>
          <w:sz w:val="24"/>
          <w:szCs w:val="24"/>
        </w:rPr>
        <w:t xml:space="preserve">Христос </w:t>
      </w:r>
      <w:r w:rsidR="00885A90" w:rsidRPr="00B14A5C">
        <w:rPr>
          <w:sz w:val="24"/>
          <w:szCs w:val="24"/>
        </w:rPr>
        <w:t xml:space="preserve">сделал для нашего спасения, и мы провозглашаем Его смерть, доколе Он придёт. </w:t>
      </w:r>
      <w:r w:rsidR="00D95424" w:rsidRPr="00B14A5C">
        <w:rPr>
          <w:sz w:val="24"/>
          <w:szCs w:val="24"/>
        </w:rPr>
        <w:t xml:space="preserve">Каждый, кто ест этот хлеб или пьёт чашу Господню недостойно, будет виновен против тела и крови Господней. </w:t>
      </w:r>
      <w:r w:rsidR="00D76F13">
        <w:rPr>
          <w:sz w:val="24"/>
          <w:szCs w:val="24"/>
        </w:rPr>
        <w:t>Участвовать в в</w:t>
      </w:r>
      <w:r w:rsidR="00D52CC1" w:rsidRPr="00B14A5C">
        <w:rPr>
          <w:sz w:val="24"/>
          <w:szCs w:val="24"/>
        </w:rPr>
        <w:t>ечере Господней могут члены церкви, принявшие водное крещение, и не находящиеся на церковном взыскании (замечание</w:t>
      </w:r>
      <w:r w:rsidR="0085240A">
        <w:rPr>
          <w:sz w:val="24"/>
          <w:szCs w:val="24"/>
        </w:rPr>
        <w:t>,</w:t>
      </w:r>
      <w:r w:rsidR="00D52CC1" w:rsidRPr="00B14A5C">
        <w:rPr>
          <w:sz w:val="24"/>
          <w:szCs w:val="24"/>
        </w:rPr>
        <w:t xml:space="preserve"> или исключение). </w:t>
      </w:r>
      <w:r w:rsidR="00D76F13">
        <w:rPr>
          <w:sz w:val="24"/>
          <w:szCs w:val="24"/>
        </w:rPr>
        <w:t>Каждый человек, участвующий в в</w:t>
      </w:r>
      <w:r w:rsidR="00D95424" w:rsidRPr="00B14A5C">
        <w:rPr>
          <w:sz w:val="24"/>
          <w:szCs w:val="24"/>
        </w:rPr>
        <w:t xml:space="preserve">ечере Господней, должен испытывать (проверять) </w:t>
      </w:r>
      <w:r w:rsidR="00D95424" w:rsidRPr="00B14A5C">
        <w:rPr>
          <w:sz w:val="24"/>
          <w:szCs w:val="24"/>
        </w:rPr>
        <w:lastRenderedPageBreak/>
        <w:t xml:space="preserve">себя, и таким образом есть от хлеба, и пить из чаши. Потому что каждый, кто ест и пьёт недостойно, ест и пьёт осуждение себе, </w:t>
      </w:r>
      <w:r w:rsidR="0085240A">
        <w:rPr>
          <w:sz w:val="24"/>
          <w:szCs w:val="24"/>
        </w:rPr>
        <w:t xml:space="preserve">не рассуждая </w:t>
      </w:r>
      <w:proofErr w:type="gramStart"/>
      <w:r w:rsidR="0085240A">
        <w:rPr>
          <w:sz w:val="24"/>
          <w:szCs w:val="24"/>
        </w:rPr>
        <w:t>о Теле</w:t>
      </w:r>
      <w:proofErr w:type="gramEnd"/>
      <w:r w:rsidR="0085240A">
        <w:rPr>
          <w:sz w:val="24"/>
          <w:szCs w:val="24"/>
        </w:rPr>
        <w:t xml:space="preserve"> Господнем, и не различая Т</w:t>
      </w:r>
      <w:r w:rsidR="00D95424" w:rsidRPr="00B14A5C">
        <w:rPr>
          <w:sz w:val="24"/>
          <w:szCs w:val="24"/>
        </w:rPr>
        <w:t>ела Господня. Поэтому, человек может быть слабым, заболеть и</w:t>
      </w:r>
      <w:r w:rsidR="0085240A">
        <w:rPr>
          <w:sz w:val="24"/>
          <w:szCs w:val="24"/>
        </w:rPr>
        <w:t>ли</w:t>
      </w:r>
      <w:r w:rsidR="00D95424" w:rsidRPr="00B14A5C">
        <w:rPr>
          <w:sz w:val="24"/>
          <w:szCs w:val="24"/>
        </w:rPr>
        <w:t xml:space="preserve"> даже умереть. </w:t>
      </w:r>
      <w:r w:rsidR="00D76F13">
        <w:rPr>
          <w:sz w:val="24"/>
          <w:szCs w:val="24"/>
        </w:rPr>
        <w:t xml:space="preserve">Мы практикуем </w:t>
      </w:r>
      <w:proofErr w:type="spellStart"/>
      <w:r w:rsidR="00D76F13">
        <w:rPr>
          <w:sz w:val="24"/>
          <w:szCs w:val="24"/>
        </w:rPr>
        <w:t>омытие</w:t>
      </w:r>
      <w:proofErr w:type="spellEnd"/>
      <w:r w:rsidR="00D76F13">
        <w:rPr>
          <w:sz w:val="24"/>
          <w:szCs w:val="24"/>
        </w:rPr>
        <w:t xml:space="preserve"> ног перед в</w:t>
      </w:r>
      <w:r w:rsidR="00D95424" w:rsidRPr="00B14A5C">
        <w:rPr>
          <w:sz w:val="24"/>
          <w:szCs w:val="24"/>
        </w:rPr>
        <w:t xml:space="preserve">ечерей Господней, </w:t>
      </w:r>
      <w:proofErr w:type="spellStart"/>
      <w:r w:rsidR="00D95424" w:rsidRPr="00B14A5C">
        <w:rPr>
          <w:sz w:val="24"/>
          <w:szCs w:val="24"/>
        </w:rPr>
        <w:t>последуя</w:t>
      </w:r>
      <w:proofErr w:type="spellEnd"/>
      <w:r w:rsidR="00D95424" w:rsidRPr="00B14A5C">
        <w:rPr>
          <w:sz w:val="24"/>
          <w:szCs w:val="24"/>
        </w:rPr>
        <w:t xml:space="preserve"> примеру Иисуса Христа,</w:t>
      </w:r>
      <w:r w:rsidR="007C704F" w:rsidRPr="00B14A5C">
        <w:rPr>
          <w:sz w:val="24"/>
          <w:szCs w:val="24"/>
        </w:rPr>
        <w:t xml:space="preserve"> и повинуясь </w:t>
      </w:r>
      <w:proofErr w:type="gramStart"/>
      <w:r w:rsidR="007C704F" w:rsidRPr="00B14A5C">
        <w:rPr>
          <w:sz w:val="24"/>
          <w:szCs w:val="24"/>
          <w:lang w:val="en-US"/>
        </w:rPr>
        <w:t>E</w:t>
      </w:r>
      <w:proofErr w:type="spellStart"/>
      <w:proofErr w:type="gramEnd"/>
      <w:r w:rsidR="00D95424" w:rsidRPr="00B14A5C">
        <w:rPr>
          <w:sz w:val="24"/>
          <w:szCs w:val="24"/>
        </w:rPr>
        <w:t>го</w:t>
      </w:r>
      <w:proofErr w:type="spellEnd"/>
      <w:r w:rsidR="00D95424" w:rsidRPr="00B14A5C">
        <w:rPr>
          <w:sz w:val="24"/>
          <w:szCs w:val="24"/>
        </w:rPr>
        <w:t xml:space="preserve"> словам относительно этого. </w:t>
      </w:r>
      <w:r w:rsidR="008419E9" w:rsidRPr="00B14A5C">
        <w:rPr>
          <w:rStyle w:val="SubtleReference"/>
        </w:rPr>
        <w:t>(</w:t>
      </w:r>
      <w:r w:rsidR="00D95424" w:rsidRPr="00B14A5C">
        <w:rPr>
          <w:rStyle w:val="SubtleReference"/>
        </w:rPr>
        <w:t>Мт</w:t>
      </w:r>
      <w:r w:rsidR="0019359A" w:rsidRPr="00B14A5C">
        <w:rPr>
          <w:rStyle w:val="SubtleReference"/>
        </w:rPr>
        <w:t xml:space="preserve">.26:17-29, </w:t>
      </w:r>
      <w:r w:rsidR="00D95424" w:rsidRPr="00B14A5C">
        <w:rPr>
          <w:rStyle w:val="SubtleReference"/>
        </w:rPr>
        <w:t>Мр</w:t>
      </w:r>
      <w:r w:rsidR="0019359A" w:rsidRPr="00B14A5C">
        <w:rPr>
          <w:rStyle w:val="SubtleReference"/>
        </w:rPr>
        <w:t>.14:12-25,</w:t>
      </w:r>
      <w:r w:rsidR="00604C55" w:rsidRPr="00B14A5C">
        <w:rPr>
          <w:rStyle w:val="SubtleReference"/>
        </w:rPr>
        <w:t xml:space="preserve"> </w:t>
      </w:r>
      <w:r w:rsidR="00D95424" w:rsidRPr="00B14A5C">
        <w:rPr>
          <w:rStyle w:val="SubtleReference"/>
        </w:rPr>
        <w:t>Лк</w:t>
      </w:r>
      <w:r w:rsidR="00604C55" w:rsidRPr="00B14A5C">
        <w:rPr>
          <w:rStyle w:val="SubtleReference"/>
        </w:rPr>
        <w:t xml:space="preserve">.22:7-27, </w:t>
      </w:r>
      <w:r w:rsidR="00D95424" w:rsidRPr="00B14A5C">
        <w:rPr>
          <w:rStyle w:val="SubtleReference"/>
        </w:rPr>
        <w:t>Ин.</w:t>
      </w:r>
      <w:r w:rsidR="00604C55" w:rsidRPr="00B14A5C">
        <w:rPr>
          <w:rStyle w:val="SubtleReference"/>
        </w:rPr>
        <w:t>6:27-58, 13:1-17, 1</w:t>
      </w:r>
      <w:r w:rsidR="00D95424" w:rsidRPr="00B14A5C">
        <w:rPr>
          <w:rStyle w:val="SubtleReference"/>
        </w:rPr>
        <w:t>Кор</w:t>
      </w:r>
      <w:r w:rsidR="00604C55" w:rsidRPr="00B14A5C">
        <w:rPr>
          <w:rStyle w:val="SubtleReference"/>
        </w:rPr>
        <w:t>.</w:t>
      </w:r>
      <w:r w:rsidR="001847A9" w:rsidRPr="00B14A5C">
        <w:rPr>
          <w:rStyle w:val="SubtleReference"/>
        </w:rPr>
        <w:t xml:space="preserve">5:7-8, </w:t>
      </w:r>
      <w:r w:rsidR="00604C55" w:rsidRPr="00B14A5C">
        <w:rPr>
          <w:rStyle w:val="SubtleReference"/>
        </w:rPr>
        <w:t>10:</w:t>
      </w:r>
      <w:r w:rsidR="001847A9" w:rsidRPr="00B14A5C">
        <w:rPr>
          <w:rStyle w:val="SubtleReference"/>
        </w:rPr>
        <w:t>16-22, 11:20-34)</w:t>
      </w:r>
      <w:r w:rsidR="0019359A" w:rsidRPr="00B14A5C">
        <w:rPr>
          <w:rStyle w:val="SubtleReference"/>
        </w:rPr>
        <w:t xml:space="preserve"> </w:t>
      </w:r>
    </w:p>
    <w:p w:rsidR="00C858ED" w:rsidRPr="00B14A5C" w:rsidRDefault="00EC492F" w:rsidP="00C01F12">
      <w:pPr>
        <w:rPr>
          <w:rStyle w:val="SubtleReference"/>
        </w:rPr>
      </w:pPr>
      <w:r w:rsidRPr="00B14A5C">
        <w:rPr>
          <w:rStyle w:val="Strong"/>
          <w:sz w:val="26"/>
          <w:szCs w:val="24"/>
        </w:rPr>
        <w:t>17</w:t>
      </w:r>
      <w:r w:rsidR="00C858ED" w:rsidRPr="00B14A5C">
        <w:rPr>
          <w:rStyle w:val="Strong"/>
          <w:sz w:val="26"/>
          <w:szCs w:val="24"/>
        </w:rPr>
        <w:t xml:space="preserve">. </w:t>
      </w:r>
      <w:r w:rsidR="002F33CC" w:rsidRPr="00B14A5C">
        <w:rPr>
          <w:rStyle w:val="Strong"/>
          <w:sz w:val="26"/>
          <w:szCs w:val="24"/>
        </w:rPr>
        <w:t>Брак</w:t>
      </w:r>
      <w:r w:rsidR="00C858ED" w:rsidRPr="00B14A5C">
        <w:rPr>
          <w:b/>
          <w:sz w:val="24"/>
          <w:szCs w:val="24"/>
        </w:rPr>
        <w:t xml:space="preserve"> </w:t>
      </w:r>
      <w:r w:rsidR="00C858ED" w:rsidRPr="00B14A5C">
        <w:rPr>
          <w:sz w:val="24"/>
          <w:szCs w:val="24"/>
        </w:rPr>
        <w:t xml:space="preserve">Мы верим, что брак есть установленный Богом союз и завет между одним мужчиной, и одной женщиной, которые имеют право вступить в брак согласно Слову Божьему. Верующие должны вступать в брак только с верующими, имеющими одинаковое или похожее понимание Библейских истин. Основные цели брака, это: прославление Бога, отражение образа и подобия Божьего, отражение отношений между Христом и Церковью, дополнение один другого, </w:t>
      </w:r>
      <w:r w:rsidR="00797669">
        <w:rPr>
          <w:sz w:val="24"/>
          <w:szCs w:val="24"/>
        </w:rPr>
        <w:t xml:space="preserve">защита от искушений, </w:t>
      </w:r>
      <w:r w:rsidR="00C858ED" w:rsidRPr="00B14A5C">
        <w:rPr>
          <w:sz w:val="24"/>
          <w:szCs w:val="24"/>
        </w:rPr>
        <w:t xml:space="preserve">и воспитание благочестивых, угодных Богу детей. Мы верим в учение Иисуса Христа и Нового Завета относительно брака. По этому учению, если кто разведётся со своей женой не за прелюбодеяние или любодеяние, он даёт ей повод прелюбодействовать. Более того, кто разводится со своей женой не за прелюбодеяние или любодеяние, и женится на другой, тот прелюбодействует. Также всякий, женящийся </w:t>
      </w:r>
      <w:r w:rsidR="00EA56CA" w:rsidRPr="00B14A5C">
        <w:rPr>
          <w:sz w:val="24"/>
          <w:szCs w:val="24"/>
        </w:rPr>
        <w:t xml:space="preserve">на </w:t>
      </w:r>
      <w:proofErr w:type="gramStart"/>
      <w:r w:rsidR="00EA56CA" w:rsidRPr="00B14A5C">
        <w:rPr>
          <w:sz w:val="24"/>
          <w:szCs w:val="24"/>
        </w:rPr>
        <w:t>разведённой</w:t>
      </w:r>
      <w:proofErr w:type="gramEnd"/>
      <w:r w:rsidR="00DE515F">
        <w:rPr>
          <w:sz w:val="24"/>
          <w:szCs w:val="24"/>
        </w:rPr>
        <w:t>,</w:t>
      </w:r>
      <w:r w:rsidR="00EA56CA" w:rsidRPr="00B14A5C">
        <w:rPr>
          <w:sz w:val="24"/>
          <w:szCs w:val="24"/>
        </w:rPr>
        <w:t xml:space="preserve"> </w:t>
      </w:r>
      <w:r w:rsidR="00C858ED" w:rsidRPr="00B14A5C">
        <w:rPr>
          <w:sz w:val="24"/>
          <w:szCs w:val="24"/>
        </w:rPr>
        <w:t xml:space="preserve">прелюбодействует. Жена не должна оставлять своего мужа, но если она оставит его, то </w:t>
      </w:r>
      <w:r w:rsidR="00C858ED" w:rsidRPr="00B14A5C">
        <w:rPr>
          <w:sz w:val="24"/>
          <w:szCs w:val="24"/>
        </w:rPr>
        <w:lastRenderedPageBreak/>
        <w:t xml:space="preserve">должна оставаться безбрачной, или примириться с мужем своим. Также муж не должен оставлять своей жены. Но если неверующий хочет развестись, пусть разводится. Брат или сестра в таких случаях не </w:t>
      </w:r>
      <w:proofErr w:type="gramStart"/>
      <w:r w:rsidR="00C858ED" w:rsidRPr="00B14A5C">
        <w:rPr>
          <w:sz w:val="24"/>
          <w:szCs w:val="24"/>
        </w:rPr>
        <w:t>связаны</w:t>
      </w:r>
      <w:proofErr w:type="gramEnd"/>
      <w:r w:rsidR="00C52F57">
        <w:rPr>
          <w:sz w:val="24"/>
          <w:szCs w:val="24"/>
        </w:rPr>
        <w:t xml:space="preserve"> (законом брака)</w:t>
      </w:r>
      <w:r w:rsidR="00C858ED" w:rsidRPr="00B14A5C">
        <w:rPr>
          <w:sz w:val="24"/>
          <w:szCs w:val="24"/>
        </w:rPr>
        <w:t xml:space="preserve">. </w:t>
      </w:r>
      <w:r w:rsidR="00C858ED" w:rsidRPr="00B14A5C">
        <w:rPr>
          <w:rStyle w:val="SubtleReference"/>
        </w:rPr>
        <w:t>(Быт.1:36-21, 2:7-8, 18-25, Лев.18:1-30, Пс.150:6, Иез.16:8, Пр.2:16-17, Мал.2:10-16, Мт.5:31-32, 19:3-9, 1Кор.7:1-17, 7:25-40, 2Кор.6:14-18, Втор.7:1-4, Еф.5:22-33, 6:1-4, Кол.3:18-21)</w:t>
      </w:r>
    </w:p>
    <w:p w:rsidR="00511D44" w:rsidRPr="00B14A5C" w:rsidRDefault="00EC492F" w:rsidP="00C01F12">
      <w:pPr>
        <w:rPr>
          <w:rStyle w:val="SubtleReference"/>
        </w:rPr>
      </w:pPr>
      <w:r w:rsidRPr="00B14A5C">
        <w:rPr>
          <w:rStyle w:val="Strong"/>
          <w:sz w:val="26"/>
          <w:szCs w:val="24"/>
        </w:rPr>
        <w:t>18</w:t>
      </w:r>
      <w:r w:rsidR="00511D44" w:rsidRPr="00B14A5C">
        <w:rPr>
          <w:rStyle w:val="Strong"/>
          <w:sz w:val="26"/>
          <w:szCs w:val="24"/>
        </w:rPr>
        <w:t>.</w:t>
      </w:r>
      <w:r w:rsidR="002F33CC" w:rsidRPr="00B14A5C">
        <w:rPr>
          <w:rStyle w:val="Strong"/>
          <w:sz w:val="26"/>
          <w:szCs w:val="24"/>
        </w:rPr>
        <w:t xml:space="preserve"> Военная служба</w:t>
      </w:r>
      <w:r w:rsidR="00511D44" w:rsidRPr="00B14A5C">
        <w:rPr>
          <w:sz w:val="24"/>
          <w:szCs w:val="24"/>
        </w:rPr>
        <w:t xml:space="preserve"> Мы верим, что христиане не должны убивать людей, соблюдая Шестую Заповедь из</w:t>
      </w:r>
      <w:proofErr w:type="gramStart"/>
      <w:r w:rsidR="00511D44" w:rsidRPr="00B14A5C">
        <w:rPr>
          <w:sz w:val="24"/>
          <w:szCs w:val="24"/>
        </w:rPr>
        <w:t xml:space="preserve"> Д</w:t>
      </w:r>
      <w:proofErr w:type="gramEnd"/>
      <w:r w:rsidR="00511D44" w:rsidRPr="00B14A5C">
        <w:rPr>
          <w:sz w:val="24"/>
          <w:szCs w:val="24"/>
        </w:rPr>
        <w:t xml:space="preserve">есяти Заповедей, и учение Иисуса Христа и Его Апостолов. Иисус Христос пришёл спасать людей, а не губить их. Мы, как Его ученики, имеем Его повеление продолжать Его труд спасения людей. Мы верим в учение Иисуса Христа и Нового Завета, что все, взявшие меч, от меча погибнут. И также, что тот, кто ведёт в плен, сам пойдёт в плен; кто </w:t>
      </w:r>
      <w:proofErr w:type="gramStart"/>
      <w:r w:rsidR="00511D44" w:rsidRPr="00B14A5C">
        <w:rPr>
          <w:sz w:val="24"/>
          <w:szCs w:val="24"/>
        </w:rPr>
        <w:t>убивает</w:t>
      </w:r>
      <w:proofErr w:type="gramEnd"/>
      <w:r w:rsidR="00511D44" w:rsidRPr="00B14A5C">
        <w:rPr>
          <w:sz w:val="24"/>
          <w:szCs w:val="24"/>
        </w:rPr>
        <w:t xml:space="preserve"> мечем, тому надлежит быть убитому мечем. Здесь терпение и вера святых. Поэтому, мы верим, что христиане не должны служить в армии и полиции, или работать на работах, где требуется ношение оружия и использование его против людей. Когда и</w:t>
      </w:r>
      <w:r w:rsidR="00FA233E">
        <w:rPr>
          <w:sz w:val="24"/>
          <w:szCs w:val="24"/>
        </w:rPr>
        <w:t>х заставляют служить, они могут</w:t>
      </w:r>
      <w:r w:rsidR="00111F22" w:rsidRPr="00B14A5C">
        <w:rPr>
          <w:sz w:val="24"/>
          <w:szCs w:val="24"/>
        </w:rPr>
        <w:t>,</w:t>
      </w:r>
      <w:r w:rsidR="00511D44" w:rsidRPr="00B14A5C">
        <w:rPr>
          <w:sz w:val="24"/>
          <w:szCs w:val="24"/>
        </w:rPr>
        <w:t xml:space="preserve"> на основании своих убеждений совести</w:t>
      </w:r>
      <w:r w:rsidR="00111F22" w:rsidRPr="00B14A5C">
        <w:rPr>
          <w:sz w:val="24"/>
          <w:szCs w:val="24"/>
        </w:rPr>
        <w:t>,</w:t>
      </w:r>
      <w:r w:rsidR="00511D44" w:rsidRPr="00B14A5C">
        <w:rPr>
          <w:sz w:val="24"/>
          <w:szCs w:val="24"/>
        </w:rPr>
        <w:t xml:space="preserve"> отказаться носить оружие и участвовать в боевых действиях. Но они могут проходить небоевую службу</w:t>
      </w:r>
      <w:r w:rsidR="00111F22" w:rsidRPr="00B14A5C">
        <w:rPr>
          <w:sz w:val="24"/>
          <w:szCs w:val="24"/>
        </w:rPr>
        <w:t>, когда их к этому принуждают</w:t>
      </w:r>
      <w:r w:rsidR="00511D44" w:rsidRPr="00B14A5C">
        <w:rPr>
          <w:sz w:val="24"/>
          <w:szCs w:val="24"/>
        </w:rPr>
        <w:t xml:space="preserve">. </w:t>
      </w:r>
      <w:r w:rsidR="00511D44" w:rsidRPr="00B14A5C">
        <w:rPr>
          <w:rStyle w:val="SubtleReference"/>
        </w:rPr>
        <w:t xml:space="preserve">(Исх.20:13, Мт.26:53-54, 28:18-20, Лк.9:51-56, 19:10, </w:t>
      </w:r>
      <w:proofErr w:type="spellStart"/>
      <w:r w:rsidR="00511D44" w:rsidRPr="00B14A5C">
        <w:rPr>
          <w:rStyle w:val="SubtleReference"/>
        </w:rPr>
        <w:t>Иак</w:t>
      </w:r>
      <w:proofErr w:type="spellEnd"/>
      <w:r w:rsidR="00511D44" w:rsidRPr="00B14A5C">
        <w:rPr>
          <w:rStyle w:val="SubtleReference"/>
        </w:rPr>
        <w:t>. 2:8-11, Откр.13:10)</w:t>
      </w:r>
    </w:p>
    <w:p w:rsidR="004E5ECF" w:rsidRPr="00B14A5C" w:rsidRDefault="00F325C1" w:rsidP="00C01F12">
      <w:pPr>
        <w:rPr>
          <w:rStyle w:val="SubtleReference"/>
        </w:rPr>
      </w:pPr>
      <w:r w:rsidRPr="00B14A5C">
        <w:rPr>
          <w:rStyle w:val="Strong"/>
          <w:sz w:val="26"/>
          <w:szCs w:val="24"/>
        </w:rPr>
        <w:lastRenderedPageBreak/>
        <w:t>1</w:t>
      </w:r>
      <w:r w:rsidR="00EC492F" w:rsidRPr="00B14A5C">
        <w:rPr>
          <w:rStyle w:val="Strong"/>
          <w:sz w:val="26"/>
          <w:szCs w:val="24"/>
        </w:rPr>
        <w:t>9</w:t>
      </w:r>
      <w:r w:rsidR="00F01823" w:rsidRPr="00B14A5C">
        <w:rPr>
          <w:rStyle w:val="Strong"/>
          <w:sz w:val="26"/>
          <w:szCs w:val="24"/>
        </w:rPr>
        <w:t xml:space="preserve">. </w:t>
      </w:r>
      <w:r w:rsidR="00575757" w:rsidRPr="00B14A5C">
        <w:rPr>
          <w:rStyle w:val="Strong"/>
          <w:sz w:val="26"/>
          <w:szCs w:val="24"/>
        </w:rPr>
        <w:t>Второе п</w:t>
      </w:r>
      <w:r w:rsidR="00274741" w:rsidRPr="00B14A5C">
        <w:rPr>
          <w:rStyle w:val="Strong"/>
          <w:sz w:val="26"/>
          <w:szCs w:val="24"/>
        </w:rPr>
        <w:t>ришествие Христа</w:t>
      </w:r>
      <w:r w:rsidR="00A77B2E" w:rsidRPr="00B14A5C">
        <w:rPr>
          <w:sz w:val="24"/>
          <w:szCs w:val="24"/>
        </w:rPr>
        <w:t xml:space="preserve"> </w:t>
      </w:r>
      <w:r w:rsidR="00274741" w:rsidRPr="00B14A5C">
        <w:rPr>
          <w:sz w:val="24"/>
          <w:szCs w:val="24"/>
        </w:rPr>
        <w:t>Мы верим в видимое, буквальное, телесное возвращение И</w:t>
      </w:r>
      <w:r w:rsidR="001D184D" w:rsidRPr="00B14A5C">
        <w:rPr>
          <w:sz w:val="24"/>
          <w:szCs w:val="24"/>
        </w:rPr>
        <w:t>исуса Христа на эту землю пред Тысячелетним Царством</w:t>
      </w:r>
      <w:r w:rsidR="00274741" w:rsidRPr="00B14A5C">
        <w:rPr>
          <w:sz w:val="24"/>
          <w:szCs w:val="24"/>
        </w:rPr>
        <w:t>, как Царя царей и Господа господствующих, чтобы собрать</w:t>
      </w:r>
      <w:proofErr w:type="gramStart"/>
      <w:r w:rsidR="00274741" w:rsidRPr="00B14A5C">
        <w:rPr>
          <w:sz w:val="24"/>
          <w:szCs w:val="24"/>
        </w:rPr>
        <w:t xml:space="preserve"> С</w:t>
      </w:r>
      <w:proofErr w:type="gramEnd"/>
      <w:r w:rsidR="00274741" w:rsidRPr="00B14A5C">
        <w:rPr>
          <w:sz w:val="24"/>
          <w:szCs w:val="24"/>
        </w:rPr>
        <w:t>вою Церков</w:t>
      </w:r>
      <w:r w:rsidR="00BE3E84" w:rsidRPr="00B14A5C">
        <w:rPr>
          <w:sz w:val="24"/>
          <w:szCs w:val="24"/>
        </w:rPr>
        <w:t>ь (Свою Невесту) к Себе, царствовать</w:t>
      </w:r>
      <w:r w:rsidR="00274741" w:rsidRPr="00B14A5C">
        <w:rPr>
          <w:sz w:val="24"/>
          <w:szCs w:val="24"/>
        </w:rPr>
        <w:t xml:space="preserve">, и судить мир. Мы верим, что </w:t>
      </w:r>
      <w:r w:rsidR="00C96764" w:rsidRPr="00B14A5C">
        <w:rPr>
          <w:sz w:val="24"/>
          <w:szCs w:val="24"/>
        </w:rPr>
        <w:t>Он придёт похожим образом, как О</w:t>
      </w:r>
      <w:r w:rsidR="00274741" w:rsidRPr="00B14A5C">
        <w:rPr>
          <w:sz w:val="24"/>
          <w:szCs w:val="24"/>
        </w:rPr>
        <w:t xml:space="preserve">н </w:t>
      </w:r>
      <w:r w:rsidR="00C96764" w:rsidRPr="00B14A5C">
        <w:rPr>
          <w:sz w:val="24"/>
          <w:szCs w:val="24"/>
        </w:rPr>
        <w:t>вознёсся на небеса.</w:t>
      </w:r>
      <w:r w:rsidR="00C330DD" w:rsidRPr="00B14A5C">
        <w:rPr>
          <w:sz w:val="24"/>
          <w:szCs w:val="24"/>
        </w:rPr>
        <w:t xml:space="preserve"> </w:t>
      </w:r>
      <w:r w:rsidR="00C330DD" w:rsidRPr="00B14A5C">
        <w:rPr>
          <w:rStyle w:val="SubtleReference"/>
        </w:rPr>
        <w:t>(</w:t>
      </w:r>
      <w:r w:rsidR="00C96764" w:rsidRPr="00B14A5C">
        <w:rPr>
          <w:rStyle w:val="SubtleReference"/>
        </w:rPr>
        <w:t>Мт</w:t>
      </w:r>
      <w:r w:rsidR="005E2368" w:rsidRPr="00B14A5C">
        <w:rPr>
          <w:rStyle w:val="SubtleReference"/>
        </w:rPr>
        <w:t xml:space="preserve">.24:27-31, </w:t>
      </w:r>
      <w:r w:rsidR="00963351" w:rsidRPr="00B14A5C">
        <w:rPr>
          <w:rStyle w:val="SubtleReference"/>
        </w:rPr>
        <w:t xml:space="preserve">25:31-46, </w:t>
      </w:r>
      <w:r w:rsidR="00C96764" w:rsidRPr="00B14A5C">
        <w:rPr>
          <w:rStyle w:val="SubtleReference"/>
        </w:rPr>
        <w:t>Мр</w:t>
      </w:r>
      <w:r w:rsidR="005E2368" w:rsidRPr="00B14A5C">
        <w:rPr>
          <w:rStyle w:val="SubtleReference"/>
        </w:rPr>
        <w:t xml:space="preserve">.13:24-27, </w:t>
      </w:r>
      <w:r w:rsidR="00C96764" w:rsidRPr="00B14A5C">
        <w:rPr>
          <w:rStyle w:val="SubtleReference"/>
        </w:rPr>
        <w:t>Лк.21:30-36, Иоан.14:1-3, Деян.</w:t>
      </w:r>
      <w:r w:rsidR="00ED1C79" w:rsidRPr="00B14A5C">
        <w:rPr>
          <w:rStyle w:val="SubtleReference"/>
        </w:rPr>
        <w:t>1:4-</w:t>
      </w:r>
      <w:r w:rsidR="00C330DD" w:rsidRPr="00B14A5C">
        <w:rPr>
          <w:rStyle w:val="SubtleReference"/>
        </w:rPr>
        <w:t>11</w:t>
      </w:r>
      <w:r w:rsidR="00ED1C79" w:rsidRPr="00B14A5C">
        <w:rPr>
          <w:rStyle w:val="SubtleReference"/>
        </w:rPr>
        <w:t>, 3:18-21,</w:t>
      </w:r>
      <w:r w:rsidR="00C330DD" w:rsidRPr="00B14A5C">
        <w:rPr>
          <w:rStyle w:val="SubtleReference"/>
        </w:rPr>
        <w:t xml:space="preserve"> </w:t>
      </w:r>
      <w:r w:rsidR="00C96764" w:rsidRPr="00B14A5C">
        <w:rPr>
          <w:rStyle w:val="SubtleReference"/>
        </w:rPr>
        <w:t>Зах</w:t>
      </w:r>
      <w:r w:rsidR="00ED1C79" w:rsidRPr="00B14A5C">
        <w:rPr>
          <w:rStyle w:val="SubtleReference"/>
        </w:rPr>
        <w:t>.14:1-9, 1</w:t>
      </w:r>
      <w:r w:rsidR="00C96764" w:rsidRPr="00B14A5C">
        <w:rPr>
          <w:rStyle w:val="SubtleReference"/>
        </w:rPr>
        <w:t>Фесс</w:t>
      </w:r>
      <w:r w:rsidR="00ED1C79" w:rsidRPr="00B14A5C">
        <w:rPr>
          <w:rStyle w:val="SubtleReference"/>
        </w:rPr>
        <w:t>.</w:t>
      </w:r>
      <w:r w:rsidR="00B31791" w:rsidRPr="00B14A5C">
        <w:rPr>
          <w:rStyle w:val="SubtleReference"/>
        </w:rPr>
        <w:t>4:13-18,</w:t>
      </w:r>
      <w:r w:rsidR="00ED1C79" w:rsidRPr="00B14A5C">
        <w:rPr>
          <w:rStyle w:val="SubtleReference"/>
        </w:rPr>
        <w:t xml:space="preserve"> 2</w:t>
      </w:r>
      <w:r w:rsidR="00C96764" w:rsidRPr="00B14A5C">
        <w:rPr>
          <w:rStyle w:val="SubtleReference"/>
        </w:rPr>
        <w:t>Фесс</w:t>
      </w:r>
      <w:r w:rsidR="00ED1C79" w:rsidRPr="00B14A5C">
        <w:rPr>
          <w:rStyle w:val="SubtleReference"/>
        </w:rPr>
        <w:t xml:space="preserve">. 1:6-10, </w:t>
      </w:r>
      <w:r w:rsidR="00963351" w:rsidRPr="00B14A5C">
        <w:rPr>
          <w:rStyle w:val="SubtleReference"/>
        </w:rPr>
        <w:t>2:1-12,</w:t>
      </w:r>
      <w:r w:rsidR="00C96764" w:rsidRPr="00B14A5C">
        <w:rPr>
          <w:rStyle w:val="SubtleReference"/>
        </w:rPr>
        <w:t xml:space="preserve"> Иак.5:8; Откр</w:t>
      </w:r>
      <w:r w:rsidR="00160264" w:rsidRPr="00B14A5C">
        <w:rPr>
          <w:rStyle w:val="SubtleReference"/>
        </w:rPr>
        <w:t>.</w:t>
      </w:r>
      <w:r w:rsidR="00C330DD" w:rsidRPr="00B14A5C">
        <w:rPr>
          <w:rStyle w:val="SubtleReference"/>
        </w:rPr>
        <w:t>1:7</w:t>
      </w:r>
      <w:r w:rsidR="00963351" w:rsidRPr="00B14A5C">
        <w:rPr>
          <w:rStyle w:val="SubtleReference"/>
        </w:rPr>
        <w:t>, 11:15, 19:6-20:6</w:t>
      </w:r>
      <w:r w:rsidR="001D184D" w:rsidRPr="00B14A5C">
        <w:rPr>
          <w:rStyle w:val="SubtleReference"/>
        </w:rPr>
        <w:t>)</w:t>
      </w:r>
    </w:p>
    <w:p w:rsidR="004E5ECF" w:rsidRPr="00B14A5C" w:rsidRDefault="00EC492F" w:rsidP="00C01F12">
      <w:pPr>
        <w:rPr>
          <w:rStyle w:val="SubtleReference"/>
        </w:rPr>
      </w:pPr>
      <w:r w:rsidRPr="00B14A5C">
        <w:rPr>
          <w:rStyle w:val="Strong"/>
          <w:sz w:val="26"/>
          <w:szCs w:val="24"/>
        </w:rPr>
        <w:t>20</w:t>
      </w:r>
      <w:r w:rsidR="004B7D77" w:rsidRPr="00B14A5C">
        <w:rPr>
          <w:rStyle w:val="Strong"/>
          <w:sz w:val="26"/>
          <w:szCs w:val="24"/>
        </w:rPr>
        <w:t>.</w:t>
      </w:r>
      <w:r w:rsidR="004E5ECF" w:rsidRPr="00B14A5C">
        <w:rPr>
          <w:rStyle w:val="Strong"/>
          <w:sz w:val="26"/>
          <w:szCs w:val="24"/>
        </w:rPr>
        <w:t xml:space="preserve"> </w:t>
      </w:r>
      <w:r w:rsidR="00C96764" w:rsidRPr="00B14A5C">
        <w:rPr>
          <w:rStyle w:val="Strong"/>
          <w:sz w:val="26"/>
          <w:szCs w:val="24"/>
        </w:rPr>
        <w:t>Воскресение мёртвых</w:t>
      </w:r>
      <w:r w:rsidR="00963351" w:rsidRPr="00B14A5C">
        <w:rPr>
          <w:b/>
          <w:sz w:val="24"/>
          <w:szCs w:val="24"/>
        </w:rPr>
        <w:t xml:space="preserve"> </w:t>
      </w:r>
      <w:r w:rsidR="00C96764" w:rsidRPr="00B14A5C">
        <w:rPr>
          <w:sz w:val="24"/>
          <w:szCs w:val="24"/>
        </w:rPr>
        <w:t xml:space="preserve">Мы верим, что будет воскресение мёртвых, праведных и неправедных. Мы верим, что мёртвые услышат глас Сына Божия, и, услышав, оживут. Всё, находящиеся в гробах услышат Его голос и восстанут – те, которые делали добро, в воскресение жизни, </w:t>
      </w:r>
      <w:r w:rsidR="00915D7D" w:rsidRPr="00B14A5C">
        <w:rPr>
          <w:sz w:val="24"/>
          <w:szCs w:val="24"/>
        </w:rPr>
        <w:t>а которые делали зло, в воскресение осуждения. Святые воскреснут при Втором пришествии Христа в нетленных, духовных, прославленных телах, подобных прославленному телу Иисуса Христа. Они воскреснут, что</w:t>
      </w:r>
      <w:r w:rsidR="00BE3E84" w:rsidRPr="00B14A5C">
        <w:rPr>
          <w:sz w:val="24"/>
          <w:szCs w:val="24"/>
        </w:rPr>
        <w:t xml:space="preserve">бы царствовать с Христом. Затем, после тысячелетнего царствования Христа, </w:t>
      </w:r>
      <w:r w:rsidR="00915D7D" w:rsidRPr="00B14A5C">
        <w:rPr>
          <w:sz w:val="24"/>
          <w:szCs w:val="24"/>
        </w:rPr>
        <w:t>остальные люди воскреснут, и будут судимы у великого белого престола, соответственно со своими делами. Все те, чьи имена не будут найдены в Книге Жизни, будут брошены в озеро огненное на вечное осуждение.</w:t>
      </w:r>
      <w:r w:rsidR="00B31791" w:rsidRPr="00B14A5C">
        <w:rPr>
          <w:sz w:val="24"/>
          <w:szCs w:val="24"/>
        </w:rPr>
        <w:t xml:space="preserve"> </w:t>
      </w:r>
      <w:r w:rsidR="00C92A05" w:rsidRPr="00B14A5C">
        <w:rPr>
          <w:rStyle w:val="SubtleReference"/>
        </w:rPr>
        <w:t>(</w:t>
      </w:r>
      <w:r w:rsidR="00915D7D" w:rsidRPr="00B14A5C">
        <w:rPr>
          <w:rStyle w:val="SubtleReference"/>
        </w:rPr>
        <w:t>Иов</w:t>
      </w:r>
      <w:r w:rsidR="00D83B28" w:rsidRPr="00B14A5C">
        <w:rPr>
          <w:rStyle w:val="SubtleReference"/>
        </w:rPr>
        <w:t xml:space="preserve"> 19:25, </w:t>
      </w:r>
      <w:r w:rsidR="00915D7D" w:rsidRPr="00B14A5C">
        <w:rPr>
          <w:rStyle w:val="SubtleReference"/>
        </w:rPr>
        <w:t>Дан</w:t>
      </w:r>
      <w:r w:rsidR="00185A9C" w:rsidRPr="00B14A5C">
        <w:rPr>
          <w:rStyle w:val="SubtleReference"/>
        </w:rPr>
        <w:t xml:space="preserve">.12:2-3, </w:t>
      </w:r>
      <w:r w:rsidR="00915D7D" w:rsidRPr="00B14A5C">
        <w:rPr>
          <w:rStyle w:val="SubtleReference"/>
        </w:rPr>
        <w:t>Ин.</w:t>
      </w:r>
      <w:r w:rsidR="00D83B28" w:rsidRPr="00B14A5C">
        <w:rPr>
          <w:rStyle w:val="SubtleReference"/>
        </w:rPr>
        <w:t xml:space="preserve">5:24-29, </w:t>
      </w:r>
      <w:r w:rsidR="00915D7D" w:rsidRPr="00B14A5C">
        <w:rPr>
          <w:rStyle w:val="SubtleReference"/>
        </w:rPr>
        <w:t>Деян.</w:t>
      </w:r>
      <w:r w:rsidR="00C92A05" w:rsidRPr="00B14A5C">
        <w:rPr>
          <w:rStyle w:val="SubtleReference"/>
        </w:rPr>
        <w:t>23:6, 24:14-16,</w:t>
      </w:r>
      <w:r w:rsidR="00B31791" w:rsidRPr="00B14A5C">
        <w:rPr>
          <w:rStyle w:val="SubtleReference"/>
        </w:rPr>
        <w:t xml:space="preserve"> 1</w:t>
      </w:r>
      <w:r w:rsidR="00915D7D" w:rsidRPr="00B14A5C">
        <w:rPr>
          <w:rStyle w:val="SubtleReference"/>
        </w:rPr>
        <w:t>Кор</w:t>
      </w:r>
      <w:r w:rsidR="00B31791" w:rsidRPr="00B14A5C">
        <w:rPr>
          <w:rStyle w:val="SubtleReference"/>
        </w:rPr>
        <w:t>.15:12-55, 1</w:t>
      </w:r>
      <w:r w:rsidR="00915D7D" w:rsidRPr="00B14A5C">
        <w:rPr>
          <w:rStyle w:val="SubtleReference"/>
        </w:rPr>
        <w:t>Фесс</w:t>
      </w:r>
      <w:r w:rsidR="00B31791" w:rsidRPr="00B14A5C">
        <w:rPr>
          <w:rStyle w:val="SubtleReference"/>
        </w:rPr>
        <w:t>.4:13-18</w:t>
      </w:r>
      <w:r w:rsidR="00185A9C" w:rsidRPr="00B14A5C">
        <w:rPr>
          <w:rStyle w:val="SubtleReference"/>
        </w:rPr>
        <w:t xml:space="preserve">, </w:t>
      </w:r>
      <w:r w:rsidR="00915D7D" w:rsidRPr="00B14A5C">
        <w:rPr>
          <w:rStyle w:val="SubtleReference"/>
        </w:rPr>
        <w:t>Флп</w:t>
      </w:r>
      <w:r w:rsidR="00185A9C" w:rsidRPr="00B14A5C">
        <w:rPr>
          <w:rStyle w:val="SubtleReference"/>
        </w:rPr>
        <w:t>.3:20-21, 2</w:t>
      </w:r>
      <w:r w:rsidR="00915D7D" w:rsidRPr="00B14A5C">
        <w:rPr>
          <w:rStyle w:val="SubtleReference"/>
        </w:rPr>
        <w:t>Тим</w:t>
      </w:r>
      <w:r w:rsidR="00185A9C" w:rsidRPr="00B14A5C">
        <w:rPr>
          <w:rStyle w:val="SubtleReference"/>
        </w:rPr>
        <w:t>.2:11-12,</w:t>
      </w:r>
      <w:r w:rsidR="00D83B28" w:rsidRPr="00B14A5C">
        <w:rPr>
          <w:rStyle w:val="SubtleReference"/>
        </w:rPr>
        <w:t xml:space="preserve"> </w:t>
      </w:r>
      <w:r w:rsidR="00915D7D" w:rsidRPr="00B14A5C">
        <w:rPr>
          <w:rStyle w:val="SubtleReference"/>
        </w:rPr>
        <w:t>Откр</w:t>
      </w:r>
      <w:r w:rsidR="00D83B28" w:rsidRPr="00B14A5C">
        <w:rPr>
          <w:rStyle w:val="SubtleReference"/>
        </w:rPr>
        <w:t>.</w:t>
      </w:r>
      <w:r w:rsidR="000F0E17" w:rsidRPr="00B14A5C">
        <w:rPr>
          <w:rStyle w:val="SubtleReference"/>
        </w:rPr>
        <w:t xml:space="preserve">5:9-10, </w:t>
      </w:r>
      <w:r w:rsidR="00D83B28" w:rsidRPr="00B14A5C">
        <w:rPr>
          <w:rStyle w:val="SubtleReference"/>
        </w:rPr>
        <w:t>19:11-20:15)</w:t>
      </w:r>
      <w:r w:rsidR="00185A9C" w:rsidRPr="00B14A5C">
        <w:rPr>
          <w:rStyle w:val="SubtleReference"/>
        </w:rPr>
        <w:t xml:space="preserve"> </w:t>
      </w:r>
      <w:r w:rsidR="00C92A05" w:rsidRPr="00B14A5C">
        <w:rPr>
          <w:rStyle w:val="SubtleReference"/>
        </w:rPr>
        <w:t xml:space="preserve"> </w:t>
      </w:r>
    </w:p>
    <w:p w:rsidR="004E5ECF" w:rsidRPr="00B14A5C" w:rsidRDefault="00EC492F" w:rsidP="008803D9">
      <w:pPr>
        <w:rPr>
          <w:rStyle w:val="SubtleReference"/>
        </w:rPr>
      </w:pPr>
      <w:r w:rsidRPr="00B14A5C">
        <w:rPr>
          <w:rStyle w:val="Strong"/>
          <w:sz w:val="26"/>
          <w:szCs w:val="24"/>
        </w:rPr>
        <w:lastRenderedPageBreak/>
        <w:t>21</w:t>
      </w:r>
      <w:r w:rsidR="004E5ECF" w:rsidRPr="00B14A5C">
        <w:rPr>
          <w:rStyle w:val="Strong"/>
          <w:sz w:val="26"/>
          <w:szCs w:val="24"/>
        </w:rPr>
        <w:t xml:space="preserve">. </w:t>
      </w:r>
      <w:r w:rsidR="006F5CFC" w:rsidRPr="00B14A5C">
        <w:rPr>
          <w:rStyle w:val="Strong"/>
          <w:sz w:val="26"/>
          <w:szCs w:val="24"/>
        </w:rPr>
        <w:t>Божий суд</w:t>
      </w:r>
      <w:r w:rsidR="00675E75" w:rsidRPr="00B14A5C">
        <w:rPr>
          <w:b/>
          <w:sz w:val="24"/>
          <w:szCs w:val="24"/>
        </w:rPr>
        <w:t xml:space="preserve"> </w:t>
      </w:r>
      <w:proofErr w:type="spellStart"/>
      <w:r w:rsidR="00575757" w:rsidRPr="00B14A5C">
        <w:rPr>
          <w:sz w:val="24"/>
          <w:szCs w:val="24"/>
          <w:lang w:val="uk-UA"/>
        </w:rPr>
        <w:t>Мы</w:t>
      </w:r>
      <w:proofErr w:type="spellEnd"/>
      <w:r w:rsidR="006F5CFC" w:rsidRPr="00B14A5C">
        <w:rPr>
          <w:sz w:val="24"/>
          <w:szCs w:val="24"/>
          <w:lang w:val="uk-UA"/>
        </w:rPr>
        <w:t xml:space="preserve"> </w:t>
      </w:r>
      <w:r w:rsidR="006F5CFC" w:rsidRPr="00B14A5C">
        <w:rPr>
          <w:sz w:val="24"/>
          <w:szCs w:val="24"/>
        </w:rPr>
        <w:t>верим, что Бог есть праведный Судия всех людей. Мы вери</w:t>
      </w:r>
      <w:r w:rsidR="00111F22" w:rsidRPr="00B14A5C">
        <w:rPr>
          <w:sz w:val="24"/>
          <w:szCs w:val="24"/>
        </w:rPr>
        <w:t>м, что те, кто имеет живую</w:t>
      </w:r>
      <w:r w:rsidR="006F5CFC" w:rsidRPr="00B14A5C">
        <w:rPr>
          <w:sz w:val="24"/>
          <w:szCs w:val="24"/>
        </w:rPr>
        <w:t xml:space="preserve"> </w:t>
      </w:r>
      <w:r w:rsidR="00111F22" w:rsidRPr="00B14A5C">
        <w:rPr>
          <w:sz w:val="24"/>
          <w:szCs w:val="24"/>
        </w:rPr>
        <w:t xml:space="preserve">(послушную) </w:t>
      </w:r>
      <w:r w:rsidR="006F5CFC" w:rsidRPr="00B14A5C">
        <w:rPr>
          <w:sz w:val="24"/>
          <w:szCs w:val="24"/>
        </w:rPr>
        <w:t xml:space="preserve">веру в Иисуса Христа, никогда не придут на суд осуждения, вместе с остальным миром. Они придут </w:t>
      </w:r>
      <w:proofErr w:type="gramStart"/>
      <w:r w:rsidR="006F5CFC" w:rsidRPr="00B14A5C">
        <w:rPr>
          <w:sz w:val="24"/>
          <w:szCs w:val="24"/>
        </w:rPr>
        <w:t>пред</w:t>
      </w:r>
      <w:proofErr w:type="gramEnd"/>
      <w:r w:rsidR="006F5CFC" w:rsidRPr="00B14A5C">
        <w:rPr>
          <w:sz w:val="24"/>
          <w:szCs w:val="24"/>
        </w:rPr>
        <w:t xml:space="preserve"> судный престол Христа, чтобы получить награду, или потерпеть урон, но их спасение не будет поставлено под угрозу.</w:t>
      </w:r>
      <w:r w:rsidR="00680099" w:rsidRPr="00B14A5C">
        <w:rPr>
          <w:sz w:val="24"/>
          <w:szCs w:val="24"/>
        </w:rPr>
        <w:t xml:space="preserve"> На этом суде Иисус Христос будет оценивать качество их труда и служения Ему, а не решать вопрос их вечной участи. В</w:t>
      </w:r>
      <w:r w:rsidR="008803D9">
        <w:rPr>
          <w:sz w:val="24"/>
          <w:szCs w:val="24"/>
        </w:rPr>
        <w:t>се неправедные люди, включая верующих, живущих в грехах</w:t>
      </w:r>
      <w:r w:rsidR="00680099" w:rsidRPr="00B14A5C">
        <w:rPr>
          <w:sz w:val="24"/>
          <w:szCs w:val="24"/>
        </w:rPr>
        <w:t xml:space="preserve">, будут судимы у великого белого престола, соответственно со своими делами. Все те, чьи имена не будут записаны в книге жизни, будут брошены в озеро огненное на вечное осуждение. </w:t>
      </w:r>
      <w:r w:rsidR="007E53E5" w:rsidRPr="00B14A5C">
        <w:rPr>
          <w:rStyle w:val="SubtleReference"/>
        </w:rPr>
        <w:t>(</w:t>
      </w:r>
      <w:r w:rsidR="00885946" w:rsidRPr="00B14A5C">
        <w:rPr>
          <w:rStyle w:val="SubtleReference"/>
        </w:rPr>
        <w:t>Быт</w:t>
      </w:r>
      <w:r w:rsidR="008C114C" w:rsidRPr="00B14A5C">
        <w:rPr>
          <w:rStyle w:val="SubtleReference"/>
        </w:rPr>
        <w:t xml:space="preserve">.18:25, </w:t>
      </w:r>
      <w:r w:rsidR="00885946" w:rsidRPr="00B14A5C">
        <w:rPr>
          <w:rStyle w:val="SubtleReference"/>
        </w:rPr>
        <w:t>Пс.95</w:t>
      </w:r>
      <w:r w:rsidR="008C114C" w:rsidRPr="00B14A5C">
        <w:rPr>
          <w:rStyle w:val="SubtleReference"/>
        </w:rPr>
        <w:t>:1-13,</w:t>
      </w:r>
      <w:r w:rsidR="00885946" w:rsidRPr="00B14A5C">
        <w:rPr>
          <w:rStyle w:val="SubtleReference"/>
        </w:rPr>
        <w:t xml:space="preserve"> Евр</w:t>
      </w:r>
      <w:r w:rsidR="008C114C" w:rsidRPr="00B14A5C">
        <w:rPr>
          <w:rStyle w:val="SubtleReference"/>
        </w:rPr>
        <w:t xml:space="preserve">.12:22-23, </w:t>
      </w:r>
      <w:r w:rsidR="00885946" w:rsidRPr="00B14A5C">
        <w:rPr>
          <w:rStyle w:val="SubtleReference"/>
        </w:rPr>
        <w:t>Ин.</w:t>
      </w:r>
      <w:r w:rsidR="0011450E" w:rsidRPr="00B14A5C">
        <w:rPr>
          <w:rStyle w:val="SubtleReference"/>
        </w:rPr>
        <w:t xml:space="preserve">3:18, 5:24, </w:t>
      </w:r>
      <w:r w:rsidR="00885946" w:rsidRPr="00B14A5C">
        <w:rPr>
          <w:rStyle w:val="SubtleReference"/>
        </w:rPr>
        <w:t>Рим</w:t>
      </w:r>
      <w:r w:rsidR="0050508F" w:rsidRPr="00B14A5C">
        <w:rPr>
          <w:rStyle w:val="SubtleReference"/>
        </w:rPr>
        <w:t>.14:10-12, 1</w:t>
      </w:r>
      <w:r w:rsidR="00885946" w:rsidRPr="00B14A5C">
        <w:rPr>
          <w:rStyle w:val="SubtleReference"/>
        </w:rPr>
        <w:t>Кор</w:t>
      </w:r>
      <w:r w:rsidR="0050508F" w:rsidRPr="00B14A5C">
        <w:rPr>
          <w:rStyle w:val="SubtleReference"/>
        </w:rPr>
        <w:t xml:space="preserve">.3:11-15, </w:t>
      </w:r>
      <w:r w:rsidR="00275059" w:rsidRPr="00B14A5C">
        <w:rPr>
          <w:rStyle w:val="SubtleReference"/>
        </w:rPr>
        <w:t>2</w:t>
      </w:r>
      <w:r w:rsidR="00885946" w:rsidRPr="00B14A5C">
        <w:rPr>
          <w:rStyle w:val="SubtleReference"/>
        </w:rPr>
        <w:t>Кор</w:t>
      </w:r>
      <w:r w:rsidR="00275059" w:rsidRPr="00B14A5C">
        <w:rPr>
          <w:rStyle w:val="SubtleReference"/>
        </w:rPr>
        <w:t xml:space="preserve">.5:10, </w:t>
      </w:r>
      <w:r w:rsidR="00885946" w:rsidRPr="00B14A5C">
        <w:rPr>
          <w:rStyle w:val="SubtleReference"/>
        </w:rPr>
        <w:t>Деян.</w:t>
      </w:r>
      <w:r w:rsidR="0011450E" w:rsidRPr="00B14A5C">
        <w:rPr>
          <w:rStyle w:val="SubtleReference"/>
        </w:rPr>
        <w:t xml:space="preserve">17:30-31, </w:t>
      </w:r>
      <w:r w:rsidR="00885946" w:rsidRPr="00B14A5C">
        <w:rPr>
          <w:rStyle w:val="SubtleReference"/>
        </w:rPr>
        <w:t>Рим</w:t>
      </w:r>
      <w:r w:rsidR="0011450E" w:rsidRPr="00B14A5C">
        <w:rPr>
          <w:rStyle w:val="SubtleReference"/>
        </w:rPr>
        <w:t>.</w:t>
      </w:r>
      <w:r w:rsidR="0050508F" w:rsidRPr="00B14A5C">
        <w:rPr>
          <w:rStyle w:val="SubtleReference"/>
        </w:rPr>
        <w:t xml:space="preserve">1:18-32, 2:1-16, </w:t>
      </w:r>
      <w:r w:rsidR="00275059" w:rsidRPr="00B14A5C">
        <w:rPr>
          <w:rStyle w:val="SubtleReference"/>
        </w:rPr>
        <w:t>1</w:t>
      </w:r>
      <w:r w:rsidR="00885946" w:rsidRPr="00B14A5C">
        <w:rPr>
          <w:rStyle w:val="SubtleReference"/>
        </w:rPr>
        <w:t>Кор</w:t>
      </w:r>
      <w:r w:rsidR="00275059" w:rsidRPr="00B14A5C">
        <w:rPr>
          <w:rStyle w:val="SubtleReference"/>
        </w:rPr>
        <w:t xml:space="preserve">.6:9-10, </w:t>
      </w:r>
      <w:r w:rsidR="00885946" w:rsidRPr="00B14A5C">
        <w:rPr>
          <w:rStyle w:val="SubtleReference"/>
        </w:rPr>
        <w:t>Гал</w:t>
      </w:r>
      <w:r w:rsidR="00275059" w:rsidRPr="00B14A5C">
        <w:rPr>
          <w:rStyle w:val="SubtleReference"/>
        </w:rPr>
        <w:t xml:space="preserve">.5:19-21, </w:t>
      </w:r>
      <w:r w:rsidR="00885946" w:rsidRPr="00B14A5C">
        <w:rPr>
          <w:rStyle w:val="SubtleReference"/>
        </w:rPr>
        <w:t>Мт</w:t>
      </w:r>
      <w:r w:rsidR="003F4748" w:rsidRPr="00B14A5C">
        <w:rPr>
          <w:rStyle w:val="SubtleReference"/>
        </w:rPr>
        <w:t xml:space="preserve">.12:41-42, </w:t>
      </w:r>
      <w:r w:rsidR="00885946" w:rsidRPr="00B14A5C">
        <w:rPr>
          <w:rStyle w:val="SubtleReference"/>
        </w:rPr>
        <w:t>Откр</w:t>
      </w:r>
      <w:r w:rsidR="007E53E5" w:rsidRPr="00B14A5C">
        <w:rPr>
          <w:rStyle w:val="SubtleReference"/>
        </w:rPr>
        <w:t xml:space="preserve">.19:11-20:15)  </w:t>
      </w:r>
    </w:p>
    <w:p w:rsidR="00EC492F" w:rsidRPr="008803D9" w:rsidRDefault="00EC492F" w:rsidP="008803D9">
      <w:pPr>
        <w:rPr>
          <w:rStyle w:val="Strong"/>
          <w:bCs/>
          <w:sz w:val="26"/>
          <w:szCs w:val="24"/>
        </w:rPr>
      </w:pPr>
      <w:r w:rsidRPr="00B14A5C">
        <w:rPr>
          <w:rStyle w:val="Strong"/>
          <w:sz w:val="26"/>
          <w:szCs w:val="24"/>
        </w:rPr>
        <w:t>22</w:t>
      </w:r>
      <w:r w:rsidR="004E5ECF" w:rsidRPr="00B14A5C">
        <w:rPr>
          <w:rStyle w:val="Strong"/>
          <w:sz w:val="26"/>
          <w:szCs w:val="24"/>
        </w:rPr>
        <w:t xml:space="preserve">. </w:t>
      </w:r>
      <w:r w:rsidR="00885946" w:rsidRPr="00B14A5C">
        <w:rPr>
          <w:rStyle w:val="Strong"/>
          <w:sz w:val="26"/>
          <w:szCs w:val="24"/>
        </w:rPr>
        <w:t>Новое небо и земля</w:t>
      </w:r>
      <w:r w:rsidR="00275059" w:rsidRPr="00B14A5C">
        <w:rPr>
          <w:sz w:val="24"/>
          <w:szCs w:val="24"/>
        </w:rPr>
        <w:t xml:space="preserve"> </w:t>
      </w:r>
      <w:r w:rsidR="00885946" w:rsidRPr="00B14A5C">
        <w:rPr>
          <w:sz w:val="24"/>
          <w:szCs w:val="24"/>
        </w:rPr>
        <w:t xml:space="preserve">Мы верим в учение Слова Божьего о новом небе и </w:t>
      </w:r>
      <w:r w:rsidR="00BE3E84" w:rsidRPr="00B14A5C">
        <w:rPr>
          <w:sz w:val="24"/>
          <w:szCs w:val="24"/>
        </w:rPr>
        <w:t xml:space="preserve">новой </w:t>
      </w:r>
      <w:r w:rsidR="00885946" w:rsidRPr="00B14A5C">
        <w:rPr>
          <w:sz w:val="24"/>
          <w:szCs w:val="24"/>
        </w:rPr>
        <w:t xml:space="preserve">земле. Мы верим, что </w:t>
      </w:r>
      <w:r w:rsidR="008803D9">
        <w:rPr>
          <w:sz w:val="24"/>
          <w:szCs w:val="24"/>
        </w:rPr>
        <w:t xml:space="preserve">прежний мир погиб, </w:t>
      </w:r>
      <w:proofErr w:type="gramStart"/>
      <w:r w:rsidR="008803D9">
        <w:rPr>
          <w:sz w:val="24"/>
          <w:szCs w:val="24"/>
        </w:rPr>
        <w:t>быв</w:t>
      </w:r>
      <w:proofErr w:type="gramEnd"/>
      <w:r w:rsidR="008803D9">
        <w:rPr>
          <w:sz w:val="24"/>
          <w:szCs w:val="24"/>
        </w:rPr>
        <w:t xml:space="preserve"> потоплен водою</w:t>
      </w:r>
      <w:r w:rsidR="00DE0E76">
        <w:rPr>
          <w:sz w:val="24"/>
          <w:szCs w:val="24"/>
        </w:rPr>
        <w:t xml:space="preserve"> во времена Ноя</w:t>
      </w:r>
      <w:r w:rsidR="00885946" w:rsidRPr="00B14A5C">
        <w:rPr>
          <w:sz w:val="24"/>
          <w:szCs w:val="24"/>
        </w:rPr>
        <w:t xml:space="preserve">. Но </w:t>
      </w:r>
      <w:r w:rsidR="008803D9">
        <w:rPr>
          <w:sz w:val="24"/>
          <w:szCs w:val="24"/>
        </w:rPr>
        <w:t>нынешние</w:t>
      </w:r>
      <w:r w:rsidR="00885946" w:rsidRPr="00B14A5C">
        <w:rPr>
          <w:sz w:val="24"/>
          <w:szCs w:val="24"/>
        </w:rPr>
        <w:t xml:space="preserve"> небо и земля, содержимые Словом Божиим, сохраняются для огня, на день суда и погибели нечестивых людей. </w:t>
      </w:r>
      <w:r w:rsidR="00B9665B" w:rsidRPr="00B14A5C">
        <w:rPr>
          <w:sz w:val="24"/>
          <w:szCs w:val="24"/>
        </w:rPr>
        <w:t>Впрочем, мы, по обетованию Божьему, ожидаем нового неба и новой земли, на которых обитает праведность.</w:t>
      </w:r>
      <w:r w:rsidR="00A16593" w:rsidRPr="00B14A5C">
        <w:rPr>
          <w:sz w:val="24"/>
          <w:szCs w:val="24"/>
        </w:rPr>
        <w:t xml:space="preserve"> </w:t>
      </w:r>
      <w:r w:rsidR="00B9665B" w:rsidRPr="00B14A5C">
        <w:rPr>
          <w:rStyle w:val="SubtleReference"/>
        </w:rPr>
        <w:t>(</w:t>
      </w:r>
      <w:proofErr w:type="spellStart"/>
      <w:r w:rsidR="00B9665B" w:rsidRPr="00B14A5C">
        <w:rPr>
          <w:rStyle w:val="SubtleReference"/>
        </w:rPr>
        <w:t>Ис</w:t>
      </w:r>
      <w:proofErr w:type="spellEnd"/>
      <w:r w:rsidR="008112EF" w:rsidRPr="00B14A5C">
        <w:rPr>
          <w:rStyle w:val="SubtleReference"/>
        </w:rPr>
        <w:t>.</w:t>
      </w:r>
      <w:r w:rsidR="008B0BE7" w:rsidRPr="00B14A5C">
        <w:rPr>
          <w:rStyle w:val="SubtleReference"/>
        </w:rPr>
        <w:t xml:space="preserve"> </w:t>
      </w:r>
      <w:r w:rsidR="00A16593" w:rsidRPr="00B14A5C">
        <w:rPr>
          <w:rStyle w:val="SubtleReference"/>
        </w:rPr>
        <w:t>65:17</w:t>
      </w:r>
      <w:r w:rsidR="008112EF" w:rsidRPr="00B14A5C">
        <w:rPr>
          <w:rStyle w:val="SubtleReference"/>
        </w:rPr>
        <w:t xml:space="preserve">-25, 66:22-24, </w:t>
      </w:r>
      <w:r w:rsidR="00736E41" w:rsidRPr="00B14A5C">
        <w:rPr>
          <w:rStyle w:val="SubtleReference"/>
        </w:rPr>
        <w:t xml:space="preserve">11:1-16, 32:1-5, 35:1-10, </w:t>
      </w:r>
      <w:r w:rsidR="00B9665B" w:rsidRPr="00B14A5C">
        <w:rPr>
          <w:rStyle w:val="SubtleReference"/>
        </w:rPr>
        <w:t>Мт</w:t>
      </w:r>
      <w:r w:rsidR="00D573A0" w:rsidRPr="00B14A5C">
        <w:rPr>
          <w:rStyle w:val="SubtleReference"/>
        </w:rPr>
        <w:t>.</w:t>
      </w:r>
      <w:r w:rsidR="005921FF" w:rsidRPr="00B14A5C">
        <w:rPr>
          <w:rStyle w:val="SubtleReference"/>
        </w:rPr>
        <w:t xml:space="preserve">8:11, 13:40-43, </w:t>
      </w:r>
      <w:r w:rsidR="00D573A0" w:rsidRPr="00B14A5C">
        <w:rPr>
          <w:rStyle w:val="SubtleReference"/>
        </w:rPr>
        <w:t xml:space="preserve">19:28-29, </w:t>
      </w:r>
      <w:r w:rsidR="00B9665B" w:rsidRPr="00B14A5C">
        <w:rPr>
          <w:rStyle w:val="SubtleReference"/>
        </w:rPr>
        <w:t>2Пет</w:t>
      </w:r>
      <w:r w:rsidR="007A6FEF" w:rsidRPr="00B14A5C">
        <w:rPr>
          <w:rStyle w:val="SubtleReference"/>
        </w:rPr>
        <w:t xml:space="preserve">.3:1-13, </w:t>
      </w:r>
      <w:r w:rsidR="00B9665B" w:rsidRPr="00B14A5C">
        <w:rPr>
          <w:rStyle w:val="SubtleReference"/>
        </w:rPr>
        <w:t>Откр</w:t>
      </w:r>
      <w:r w:rsidR="008112EF" w:rsidRPr="00B14A5C">
        <w:rPr>
          <w:rStyle w:val="SubtleReference"/>
        </w:rPr>
        <w:t>.</w:t>
      </w:r>
      <w:r w:rsidR="005921FF" w:rsidRPr="00B14A5C">
        <w:rPr>
          <w:rStyle w:val="SubtleReference"/>
        </w:rPr>
        <w:t>19</w:t>
      </w:r>
      <w:r w:rsidR="00B119F4" w:rsidRPr="00B14A5C">
        <w:rPr>
          <w:rStyle w:val="SubtleReference"/>
        </w:rPr>
        <w:t>:</w:t>
      </w:r>
      <w:r w:rsidR="005921FF" w:rsidRPr="00B14A5C">
        <w:rPr>
          <w:rStyle w:val="SubtleReference"/>
        </w:rPr>
        <w:t>1</w:t>
      </w:r>
      <w:r w:rsidR="00B119F4" w:rsidRPr="00B14A5C">
        <w:rPr>
          <w:rStyle w:val="SubtleReference"/>
        </w:rPr>
        <w:t>1-22:21)</w:t>
      </w:r>
    </w:p>
    <w:p w:rsidR="00C84F39" w:rsidRPr="00B14A5C" w:rsidRDefault="00C84F39" w:rsidP="00C01F12">
      <w:pPr>
        <w:rPr>
          <w:b/>
          <w:bCs/>
          <w:sz w:val="24"/>
          <w:szCs w:val="24"/>
        </w:rPr>
        <w:sectPr w:rsidR="00C84F39" w:rsidRPr="00B14A5C" w:rsidSect="00941C29">
          <w:footerReference w:type="default" r:id="rId10"/>
          <w:pgSz w:w="7920" w:h="12240" w:orient="landscape" w:code="1"/>
          <w:pgMar w:top="1008" w:right="1008" w:bottom="1008" w:left="1008" w:header="0" w:footer="432" w:gutter="0"/>
          <w:pgNumType w:start="1"/>
          <w:cols w:space="720"/>
          <w:docGrid w:linePitch="360"/>
        </w:sectPr>
      </w:pPr>
    </w:p>
    <w:p w:rsidR="0034449B" w:rsidRDefault="0034449B">
      <w:pPr>
        <w:rPr>
          <w:sz w:val="24"/>
          <w:szCs w:val="24"/>
        </w:rPr>
      </w:pPr>
      <w:r>
        <w:rPr>
          <w:sz w:val="24"/>
          <w:szCs w:val="24"/>
        </w:rPr>
        <w:lastRenderedPageBreak/>
        <w:br w:type="page"/>
      </w:r>
    </w:p>
    <w:p w:rsidR="00040B7E" w:rsidRDefault="00040B7E">
      <w:pPr>
        <w:rPr>
          <w:sz w:val="24"/>
          <w:szCs w:val="24"/>
        </w:rPr>
      </w:pPr>
      <w:r>
        <w:rPr>
          <w:sz w:val="24"/>
          <w:szCs w:val="24"/>
        </w:rPr>
        <w:lastRenderedPageBreak/>
        <w:br w:type="page"/>
      </w:r>
    </w:p>
    <w:p w:rsidR="00040B7E" w:rsidRDefault="00040B7E">
      <w:pPr>
        <w:rPr>
          <w:sz w:val="24"/>
          <w:szCs w:val="24"/>
        </w:rPr>
      </w:pPr>
      <w:r>
        <w:rPr>
          <w:sz w:val="24"/>
          <w:szCs w:val="24"/>
        </w:rPr>
        <w:lastRenderedPageBreak/>
        <w:br w:type="page"/>
      </w:r>
    </w:p>
    <w:p w:rsidR="00040B7E" w:rsidRDefault="00040B7E" w:rsidP="008803D9">
      <w:pPr>
        <w:ind w:firstLine="0"/>
        <w:rPr>
          <w:sz w:val="24"/>
          <w:szCs w:val="24"/>
        </w:rPr>
      </w:pPr>
    </w:p>
    <w:sectPr w:rsidR="00040B7E" w:rsidSect="00941C29">
      <w:headerReference w:type="default" r:id="rId11"/>
      <w:footerReference w:type="default" r:id="rId12"/>
      <w:pgSz w:w="7920" w:h="12240" w:orient="landscape" w:code="1"/>
      <w:pgMar w:top="1008" w:right="1008" w:bottom="1008" w:left="1008" w:header="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2C5" w:rsidRDefault="002052C5" w:rsidP="00C01F12">
      <w:r>
        <w:separator/>
      </w:r>
    </w:p>
    <w:p w:rsidR="002052C5" w:rsidRDefault="002052C5" w:rsidP="00C01F12"/>
  </w:endnote>
  <w:endnote w:type="continuationSeparator" w:id="0">
    <w:p w:rsidR="002052C5" w:rsidRDefault="002052C5" w:rsidP="00C01F12">
      <w:r>
        <w:continuationSeparator/>
      </w:r>
    </w:p>
    <w:p w:rsidR="002052C5" w:rsidRDefault="002052C5" w:rsidP="00C01F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altName w:val="Century"/>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ccordance">
    <w:panose1 w:val="00000400000000000000"/>
    <w:charset w:val="00"/>
    <w:family w:val="auto"/>
    <w:pitch w:val="variable"/>
    <w:sig w:usb0="C00029FF" w:usb1="C001C068" w:usb2="02000088" w:usb3="00000000" w:csb0="0000006B" w:csb1="00000000"/>
  </w:font>
  <w:font w:name="Garamond Premr Pro Disp">
    <w:altName w:val="Times New Roman"/>
    <w:panose1 w:val="00000000000000000000"/>
    <w:charset w:val="00"/>
    <w:family w:val="roman"/>
    <w:notTrueType/>
    <w:pitch w:val="variable"/>
    <w:sig w:usb0="00000001"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Premr Pro">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FDB" w:rsidRDefault="001C0FDB" w:rsidP="001C0FDB">
    <w:pPr>
      <w:pStyle w:val="Footer"/>
      <w:jc w:val="center"/>
    </w:pPr>
    <w:r>
      <w:t>Ноябрь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641726"/>
      <w:docPartObj>
        <w:docPartGallery w:val="Page Numbers (Bottom of Page)"/>
        <w:docPartUnique/>
      </w:docPartObj>
    </w:sdtPr>
    <w:sdtEndPr>
      <w:rPr>
        <w:rFonts w:ascii="Century Schoolbook" w:hAnsi="Century Schoolbook"/>
        <w:noProof/>
      </w:rPr>
    </w:sdtEndPr>
    <w:sdtContent>
      <w:p w:rsidR="00B01455" w:rsidRPr="00363A7F" w:rsidRDefault="00B01455" w:rsidP="00C84F39">
        <w:pPr>
          <w:pStyle w:val="Footer"/>
          <w:jc w:val="center"/>
          <w:rPr>
            <w:rFonts w:ascii="Century Schoolbook" w:hAnsi="Century Schoolbook"/>
            <w:sz w:val="20"/>
            <w:szCs w:val="20"/>
          </w:rPr>
        </w:pPr>
        <w:r w:rsidRPr="00363A7F">
          <w:rPr>
            <w:rFonts w:ascii="Century Schoolbook" w:hAnsi="Century Schoolbook"/>
          </w:rPr>
          <w:fldChar w:fldCharType="begin"/>
        </w:r>
        <w:r w:rsidRPr="00363A7F">
          <w:rPr>
            <w:rFonts w:ascii="Century Schoolbook" w:hAnsi="Century Schoolbook"/>
          </w:rPr>
          <w:instrText xml:space="preserve"> PAGE   \* MERGEFORMAT </w:instrText>
        </w:r>
        <w:r w:rsidRPr="00363A7F">
          <w:rPr>
            <w:rFonts w:ascii="Century Schoolbook" w:hAnsi="Century Schoolbook"/>
          </w:rPr>
          <w:fldChar w:fldCharType="separate"/>
        </w:r>
        <w:r w:rsidR="0013498A">
          <w:rPr>
            <w:rFonts w:ascii="Century Schoolbook" w:hAnsi="Century Schoolbook"/>
            <w:noProof/>
          </w:rPr>
          <w:t>32</w:t>
        </w:r>
        <w:r w:rsidRPr="00363A7F">
          <w:rPr>
            <w:rFonts w:ascii="Century Schoolbook" w:hAnsi="Century Schoolbook"/>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BA8" w:rsidRPr="00E24035" w:rsidRDefault="00F24BA8" w:rsidP="00C01F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2C5" w:rsidRDefault="002052C5" w:rsidP="00C01F12">
      <w:r>
        <w:separator/>
      </w:r>
    </w:p>
    <w:p w:rsidR="002052C5" w:rsidRDefault="002052C5" w:rsidP="00C01F12"/>
  </w:footnote>
  <w:footnote w:type="continuationSeparator" w:id="0">
    <w:p w:rsidR="002052C5" w:rsidRDefault="002052C5" w:rsidP="00C01F12">
      <w:r>
        <w:continuationSeparator/>
      </w:r>
    </w:p>
    <w:p w:rsidR="002052C5" w:rsidRDefault="002052C5" w:rsidP="00C01F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BA8" w:rsidRDefault="00F24BA8" w:rsidP="00C01F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14F"/>
    <w:multiLevelType w:val="hybridMultilevel"/>
    <w:tmpl w:val="F89044C2"/>
    <w:lvl w:ilvl="0" w:tplc="2A42B2DA">
      <w:start w:val="1"/>
      <w:numFmt w:val="decimal"/>
      <w:lvlText w:val="%1."/>
      <w:lvlJc w:val="left"/>
      <w:pPr>
        <w:ind w:left="360" w:hanging="360"/>
      </w:pPr>
      <w:rPr>
        <w:rFonts w:ascii="Century Schoolbook" w:hAnsi="Century Schoolbook"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DA04D2"/>
    <w:multiLevelType w:val="hybridMultilevel"/>
    <w:tmpl w:val="5E369166"/>
    <w:lvl w:ilvl="0" w:tplc="A050CB7E">
      <w:start w:val="1"/>
      <w:numFmt w:val="decimal"/>
      <w:lvlText w:val="%1."/>
      <w:lvlJc w:val="left"/>
      <w:pPr>
        <w:ind w:left="360" w:hanging="360"/>
      </w:pPr>
      <w:rPr>
        <w:rFonts w:ascii="Century Schoolbook" w:hAnsi="Century Schoolbook" w:hint="default"/>
        <w:b/>
        <w:bCs/>
        <w:sz w:val="28"/>
        <w:szCs w:val="28"/>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994D8E"/>
    <w:multiLevelType w:val="hybridMultilevel"/>
    <w:tmpl w:val="79AC3A92"/>
    <w:lvl w:ilvl="0" w:tplc="5E74F146">
      <w:start w:val="1"/>
      <w:numFmt w:val="decimal"/>
      <w:lvlText w:val="%1)"/>
      <w:lvlJc w:val="left"/>
      <w:pPr>
        <w:ind w:left="720" w:hanging="360"/>
      </w:pPr>
      <w:rPr>
        <w:rFonts w:ascii="Century Schoolbook" w:hAnsi="Century Schoo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93161"/>
    <w:multiLevelType w:val="hybridMultilevel"/>
    <w:tmpl w:val="1FCAEF8E"/>
    <w:lvl w:ilvl="0" w:tplc="A134F6D0">
      <w:start w:val="1"/>
      <w:numFmt w:val="decimal"/>
      <w:pStyle w:val="ListParagraph"/>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636F08"/>
    <w:multiLevelType w:val="hybridMultilevel"/>
    <w:tmpl w:val="98465B9A"/>
    <w:lvl w:ilvl="0" w:tplc="BE508A40">
      <w:start w:val="1"/>
      <w:numFmt w:val="decimal"/>
      <w:lvlText w:val="%1)"/>
      <w:lvlJc w:val="left"/>
      <w:pPr>
        <w:ind w:left="1440" w:hanging="360"/>
      </w:pPr>
      <w:rPr>
        <w:rFonts w:ascii="Century Schoolbook" w:hAnsi="Century Schoolbook"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D6B4CD3"/>
    <w:multiLevelType w:val="hybridMultilevel"/>
    <w:tmpl w:val="3E72026A"/>
    <w:lvl w:ilvl="0" w:tplc="F580C184">
      <w:start w:val="1"/>
      <w:numFmt w:val="decimal"/>
      <w:lvlText w:val="%1."/>
      <w:lvlJc w:val="left"/>
      <w:pPr>
        <w:ind w:left="288" w:hanging="288"/>
      </w:pPr>
      <w:rPr>
        <w:rFonts w:ascii="Century Schoolbook" w:hAnsi="Century Schoolbook" w:hint="default"/>
        <w:b/>
        <w:bCs/>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
    <w:nsid w:val="292E04F5"/>
    <w:multiLevelType w:val="hybridMultilevel"/>
    <w:tmpl w:val="D60AE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A02E60"/>
    <w:multiLevelType w:val="hybridMultilevel"/>
    <w:tmpl w:val="1B90A362"/>
    <w:lvl w:ilvl="0" w:tplc="8D72BAB8">
      <w:start w:val="1"/>
      <w:numFmt w:val="decimal"/>
      <w:lvlText w:val="%1."/>
      <w:lvlJc w:val="left"/>
      <w:pPr>
        <w:ind w:left="504" w:hanging="288"/>
      </w:pPr>
      <w:rPr>
        <w:rFonts w:ascii="Century Schoolbook" w:hAnsi="Century Schoolbook"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B01411"/>
    <w:multiLevelType w:val="multilevel"/>
    <w:tmpl w:val="0042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2B3D6A"/>
    <w:multiLevelType w:val="hybridMultilevel"/>
    <w:tmpl w:val="467C8A7E"/>
    <w:lvl w:ilvl="0" w:tplc="8ED27EFA">
      <w:start w:val="1"/>
      <w:numFmt w:val="decimal"/>
      <w:lvlText w:val="%1."/>
      <w:lvlJc w:val="left"/>
      <w:pPr>
        <w:ind w:left="504" w:hanging="288"/>
      </w:pPr>
      <w:rPr>
        <w:rFonts w:ascii="Century Schoolbook" w:hAnsi="Century Schoolbook"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83423F"/>
    <w:multiLevelType w:val="hybridMultilevel"/>
    <w:tmpl w:val="53BA9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EA15AC"/>
    <w:multiLevelType w:val="hybridMultilevel"/>
    <w:tmpl w:val="5300A128"/>
    <w:lvl w:ilvl="0" w:tplc="EC82BB70">
      <w:start w:val="1"/>
      <w:numFmt w:val="decimal"/>
      <w:lvlText w:val="%1)"/>
      <w:lvlJc w:val="left"/>
      <w:pPr>
        <w:ind w:left="720" w:hanging="360"/>
      </w:pPr>
      <w:rPr>
        <w:rFonts w:ascii="Century Schoolbook" w:hAnsi="Century Schoo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495DD1"/>
    <w:multiLevelType w:val="hybridMultilevel"/>
    <w:tmpl w:val="A7061474"/>
    <w:lvl w:ilvl="0" w:tplc="2A9AA662">
      <w:start w:val="1"/>
      <w:numFmt w:val="decimal"/>
      <w:lvlText w:val="%1)"/>
      <w:lvlJc w:val="left"/>
      <w:pPr>
        <w:ind w:left="720" w:hanging="360"/>
      </w:pPr>
      <w:rPr>
        <w:rFonts w:ascii="Century Schoolbook" w:hAnsi="Century Schoo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181180"/>
    <w:multiLevelType w:val="hybridMultilevel"/>
    <w:tmpl w:val="FFD06350"/>
    <w:lvl w:ilvl="0" w:tplc="607E2E2A">
      <w:start w:val="1"/>
      <w:numFmt w:val="decimal"/>
      <w:lvlText w:val="%1)"/>
      <w:lvlJc w:val="left"/>
      <w:pPr>
        <w:ind w:left="720" w:hanging="360"/>
      </w:pPr>
      <w:rPr>
        <w:rFonts w:ascii="Century Schoolbook" w:hAnsi="Century Schoo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12"/>
  </w:num>
  <w:num w:numId="5">
    <w:abstractNumId w:val="13"/>
  </w:num>
  <w:num w:numId="6">
    <w:abstractNumId w:val="2"/>
  </w:num>
  <w:num w:numId="7">
    <w:abstractNumId w:val="11"/>
  </w:num>
  <w:num w:numId="8">
    <w:abstractNumId w:val="5"/>
  </w:num>
  <w:num w:numId="9">
    <w:abstractNumId w:val="9"/>
  </w:num>
  <w:num w:numId="10">
    <w:abstractNumId w:val="7"/>
  </w:num>
  <w:num w:numId="11">
    <w:abstractNumId w:val="6"/>
  </w:num>
  <w:num w:numId="12">
    <w:abstractNumId w:val="3"/>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654"/>
    <w:rsid w:val="00001D67"/>
    <w:rsid w:val="00022B75"/>
    <w:rsid w:val="0002341A"/>
    <w:rsid w:val="00032DFF"/>
    <w:rsid w:val="00040B7E"/>
    <w:rsid w:val="00046698"/>
    <w:rsid w:val="000657D2"/>
    <w:rsid w:val="00074B07"/>
    <w:rsid w:val="000773D7"/>
    <w:rsid w:val="00083976"/>
    <w:rsid w:val="00091F81"/>
    <w:rsid w:val="00096554"/>
    <w:rsid w:val="000A2B0B"/>
    <w:rsid w:val="000A34CE"/>
    <w:rsid w:val="000A7CA0"/>
    <w:rsid w:val="000B2C3B"/>
    <w:rsid w:val="000B69B4"/>
    <w:rsid w:val="000D2401"/>
    <w:rsid w:val="000E2AA6"/>
    <w:rsid w:val="000F0E17"/>
    <w:rsid w:val="000F4CD1"/>
    <w:rsid w:val="000F62CB"/>
    <w:rsid w:val="001037BC"/>
    <w:rsid w:val="00107397"/>
    <w:rsid w:val="00111F22"/>
    <w:rsid w:val="00113FE7"/>
    <w:rsid w:val="001143B0"/>
    <w:rsid w:val="0011450E"/>
    <w:rsid w:val="00114E9F"/>
    <w:rsid w:val="00115780"/>
    <w:rsid w:val="00122933"/>
    <w:rsid w:val="00126959"/>
    <w:rsid w:val="00132FE1"/>
    <w:rsid w:val="0013498A"/>
    <w:rsid w:val="00135DDE"/>
    <w:rsid w:val="00140A5B"/>
    <w:rsid w:val="00140AA9"/>
    <w:rsid w:val="001414D7"/>
    <w:rsid w:val="0014354B"/>
    <w:rsid w:val="00150EC8"/>
    <w:rsid w:val="0015159D"/>
    <w:rsid w:val="0015288D"/>
    <w:rsid w:val="001537AD"/>
    <w:rsid w:val="001555F7"/>
    <w:rsid w:val="00155B8B"/>
    <w:rsid w:val="00160264"/>
    <w:rsid w:val="0016093A"/>
    <w:rsid w:val="0017184E"/>
    <w:rsid w:val="00182929"/>
    <w:rsid w:val="001847A9"/>
    <w:rsid w:val="00185A9C"/>
    <w:rsid w:val="00191D1D"/>
    <w:rsid w:val="0019359A"/>
    <w:rsid w:val="001A6B26"/>
    <w:rsid w:val="001B165B"/>
    <w:rsid w:val="001B1FC6"/>
    <w:rsid w:val="001B2393"/>
    <w:rsid w:val="001B2F9F"/>
    <w:rsid w:val="001C0FDB"/>
    <w:rsid w:val="001C1713"/>
    <w:rsid w:val="001C19D3"/>
    <w:rsid w:val="001C2F85"/>
    <w:rsid w:val="001C33D2"/>
    <w:rsid w:val="001D184D"/>
    <w:rsid w:val="001D1CCB"/>
    <w:rsid w:val="001D594D"/>
    <w:rsid w:val="001E04CB"/>
    <w:rsid w:val="001E43AB"/>
    <w:rsid w:val="001F5C7B"/>
    <w:rsid w:val="002052C5"/>
    <w:rsid w:val="00212CA5"/>
    <w:rsid w:val="00224A30"/>
    <w:rsid w:val="0022522D"/>
    <w:rsid w:val="00226DEA"/>
    <w:rsid w:val="00235DD0"/>
    <w:rsid w:val="00246813"/>
    <w:rsid w:val="00246F70"/>
    <w:rsid w:val="00247476"/>
    <w:rsid w:val="00247F1F"/>
    <w:rsid w:val="00274128"/>
    <w:rsid w:val="00274741"/>
    <w:rsid w:val="00275059"/>
    <w:rsid w:val="00276900"/>
    <w:rsid w:val="002828E7"/>
    <w:rsid w:val="0029113F"/>
    <w:rsid w:val="0029499A"/>
    <w:rsid w:val="00297E73"/>
    <w:rsid w:val="002B67C3"/>
    <w:rsid w:val="002C4B6E"/>
    <w:rsid w:val="002C7A05"/>
    <w:rsid w:val="002D0103"/>
    <w:rsid w:val="002D3654"/>
    <w:rsid w:val="002E226C"/>
    <w:rsid w:val="002E5D7F"/>
    <w:rsid w:val="002E7E5F"/>
    <w:rsid w:val="002F10AE"/>
    <w:rsid w:val="002F33CC"/>
    <w:rsid w:val="00303D66"/>
    <w:rsid w:val="00306525"/>
    <w:rsid w:val="00306D6D"/>
    <w:rsid w:val="00311CC5"/>
    <w:rsid w:val="0031303B"/>
    <w:rsid w:val="003235FD"/>
    <w:rsid w:val="00331035"/>
    <w:rsid w:val="00333FED"/>
    <w:rsid w:val="00336388"/>
    <w:rsid w:val="0034449B"/>
    <w:rsid w:val="00347DBC"/>
    <w:rsid w:val="003531BA"/>
    <w:rsid w:val="00354FD8"/>
    <w:rsid w:val="003569A5"/>
    <w:rsid w:val="00361E84"/>
    <w:rsid w:val="00363A7F"/>
    <w:rsid w:val="00365A6D"/>
    <w:rsid w:val="003727E0"/>
    <w:rsid w:val="0037553C"/>
    <w:rsid w:val="00380059"/>
    <w:rsid w:val="003816B2"/>
    <w:rsid w:val="00386A2A"/>
    <w:rsid w:val="0038781D"/>
    <w:rsid w:val="0039073B"/>
    <w:rsid w:val="003A6F1B"/>
    <w:rsid w:val="003A7A07"/>
    <w:rsid w:val="003B1AB5"/>
    <w:rsid w:val="003C1D24"/>
    <w:rsid w:val="003C5530"/>
    <w:rsid w:val="003C5A4B"/>
    <w:rsid w:val="003C5EFF"/>
    <w:rsid w:val="003D405B"/>
    <w:rsid w:val="003E47C2"/>
    <w:rsid w:val="003E4965"/>
    <w:rsid w:val="003E64A7"/>
    <w:rsid w:val="003F0480"/>
    <w:rsid w:val="003F2BEB"/>
    <w:rsid w:val="003F4748"/>
    <w:rsid w:val="003F66E8"/>
    <w:rsid w:val="0040150D"/>
    <w:rsid w:val="004032EF"/>
    <w:rsid w:val="004033C7"/>
    <w:rsid w:val="00404AC6"/>
    <w:rsid w:val="00405687"/>
    <w:rsid w:val="00407EF0"/>
    <w:rsid w:val="00413401"/>
    <w:rsid w:val="00423338"/>
    <w:rsid w:val="00427516"/>
    <w:rsid w:val="004331F8"/>
    <w:rsid w:val="004344BF"/>
    <w:rsid w:val="00440E47"/>
    <w:rsid w:val="004462FE"/>
    <w:rsid w:val="00446B37"/>
    <w:rsid w:val="00452509"/>
    <w:rsid w:val="00463BA7"/>
    <w:rsid w:val="00463DD8"/>
    <w:rsid w:val="00470237"/>
    <w:rsid w:val="004716AD"/>
    <w:rsid w:val="00474AC3"/>
    <w:rsid w:val="0048131C"/>
    <w:rsid w:val="00484AC7"/>
    <w:rsid w:val="00493499"/>
    <w:rsid w:val="00496C3A"/>
    <w:rsid w:val="004B00F7"/>
    <w:rsid w:val="004B045C"/>
    <w:rsid w:val="004B1976"/>
    <w:rsid w:val="004B1DB6"/>
    <w:rsid w:val="004B3D54"/>
    <w:rsid w:val="004B605D"/>
    <w:rsid w:val="004B7D77"/>
    <w:rsid w:val="004C4EE5"/>
    <w:rsid w:val="004C6A22"/>
    <w:rsid w:val="004D15ED"/>
    <w:rsid w:val="004D25E1"/>
    <w:rsid w:val="004D75F3"/>
    <w:rsid w:val="004E5ECF"/>
    <w:rsid w:val="004E60E9"/>
    <w:rsid w:val="004F77BD"/>
    <w:rsid w:val="004F7AF8"/>
    <w:rsid w:val="0050508F"/>
    <w:rsid w:val="00505895"/>
    <w:rsid w:val="00507F42"/>
    <w:rsid w:val="00510837"/>
    <w:rsid w:val="00511D44"/>
    <w:rsid w:val="00513FD4"/>
    <w:rsid w:val="00514F9C"/>
    <w:rsid w:val="00517381"/>
    <w:rsid w:val="00520720"/>
    <w:rsid w:val="00521A9A"/>
    <w:rsid w:val="00524ED0"/>
    <w:rsid w:val="00530285"/>
    <w:rsid w:val="005312E3"/>
    <w:rsid w:val="00534F67"/>
    <w:rsid w:val="005358C9"/>
    <w:rsid w:val="00551BD0"/>
    <w:rsid w:val="00560229"/>
    <w:rsid w:val="00560F21"/>
    <w:rsid w:val="0056345C"/>
    <w:rsid w:val="00565398"/>
    <w:rsid w:val="00566121"/>
    <w:rsid w:val="00566F32"/>
    <w:rsid w:val="005749D9"/>
    <w:rsid w:val="00575757"/>
    <w:rsid w:val="00575812"/>
    <w:rsid w:val="00585D88"/>
    <w:rsid w:val="00586F02"/>
    <w:rsid w:val="00590B47"/>
    <w:rsid w:val="005921FF"/>
    <w:rsid w:val="00597FFB"/>
    <w:rsid w:val="005A220B"/>
    <w:rsid w:val="005A3203"/>
    <w:rsid w:val="005A5CA9"/>
    <w:rsid w:val="005A66B7"/>
    <w:rsid w:val="005B74B9"/>
    <w:rsid w:val="005D4117"/>
    <w:rsid w:val="005E2368"/>
    <w:rsid w:val="005E5D8A"/>
    <w:rsid w:val="005E6BF4"/>
    <w:rsid w:val="005F3A75"/>
    <w:rsid w:val="005F3FE1"/>
    <w:rsid w:val="005F4434"/>
    <w:rsid w:val="005F463A"/>
    <w:rsid w:val="005F516B"/>
    <w:rsid w:val="005F7869"/>
    <w:rsid w:val="00603679"/>
    <w:rsid w:val="00604542"/>
    <w:rsid w:val="00604C55"/>
    <w:rsid w:val="00605BDF"/>
    <w:rsid w:val="006106B4"/>
    <w:rsid w:val="00613E4C"/>
    <w:rsid w:val="006168C0"/>
    <w:rsid w:val="006214F7"/>
    <w:rsid w:val="006216D7"/>
    <w:rsid w:val="006338EB"/>
    <w:rsid w:val="00634750"/>
    <w:rsid w:val="00637945"/>
    <w:rsid w:val="00637F2F"/>
    <w:rsid w:val="00644DE4"/>
    <w:rsid w:val="006529CC"/>
    <w:rsid w:val="00652AA7"/>
    <w:rsid w:val="00657A0F"/>
    <w:rsid w:val="0066527E"/>
    <w:rsid w:val="006704EA"/>
    <w:rsid w:val="00673D68"/>
    <w:rsid w:val="00675E28"/>
    <w:rsid w:val="00675E75"/>
    <w:rsid w:val="0067749E"/>
    <w:rsid w:val="00680099"/>
    <w:rsid w:val="006805FB"/>
    <w:rsid w:val="00681D85"/>
    <w:rsid w:val="00681E59"/>
    <w:rsid w:val="00681F49"/>
    <w:rsid w:val="00691C96"/>
    <w:rsid w:val="006966F9"/>
    <w:rsid w:val="006A3BAE"/>
    <w:rsid w:val="006A63BD"/>
    <w:rsid w:val="006A78EF"/>
    <w:rsid w:val="006B252E"/>
    <w:rsid w:val="006B3936"/>
    <w:rsid w:val="006B584C"/>
    <w:rsid w:val="006B5D14"/>
    <w:rsid w:val="006B632C"/>
    <w:rsid w:val="006C1601"/>
    <w:rsid w:val="006C7A2F"/>
    <w:rsid w:val="006D20C1"/>
    <w:rsid w:val="006E10E0"/>
    <w:rsid w:val="006F5CFC"/>
    <w:rsid w:val="00701B71"/>
    <w:rsid w:val="00706163"/>
    <w:rsid w:val="00721FF1"/>
    <w:rsid w:val="00730643"/>
    <w:rsid w:val="00735DBD"/>
    <w:rsid w:val="00736E41"/>
    <w:rsid w:val="00744662"/>
    <w:rsid w:val="00750FEB"/>
    <w:rsid w:val="007645BF"/>
    <w:rsid w:val="00764D8C"/>
    <w:rsid w:val="00780604"/>
    <w:rsid w:val="00781244"/>
    <w:rsid w:val="007831A5"/>
    <w:rsid w:val="00792B6F"/>
    <w:rsid w:val="00797669"/>
    <w:rsid w:val="007A306C"/>
    <w:rsid w:val="007A3540"/>
    <w:rsid w:val="007A6C67"/>
    <w:rsid w:val="007A6FEF"/>
    <w:rsid w:val="007B3EDF"/>
    <w:rsid w:val="007B4753"/>
    <w:rsid w:val="007C0178"/>
    <w:rsid w:val="007C66A8"/>
    <w:rsid w:val="007C704F"/>
    <w:rsid w:val="007D03E8"/>
    <w:rsid w:val="007D7CBB"/>
    <w:rsid w:val="007E53E5"/>
    <w:rsid w:val="007E6ADE"/>
    <w:rsid w:val="007E6AEC"/>
    <w:rsid w:val="007F2F9F"/>
    <w:rsid w:val="007F530C"/>
    <w:rsid w:val="007F6E3E"/>
    <w:rsid w:val="007F79AD"/>
    <w:rsid w:val="007F7B85"/>
    <w:rsid w:val="00803154"/>
    <w:rsid w:val="008112EF"/>
    <w:rsid w:val="00811B03"/>
    <w:rsid w:val="0081469D"/>
    <w:rsid w:val="00821789"/>
    <w:rsid w:val="00823513"/>
    <w:rsid w:val="00823904"/>
    <w:rsid w:val="008351A2"/>
    <w:rsid w:val="00835E4D"/>
    <w:rsid w:val="0084021D"/>
    <w:rsid w:val="008419E9"/>
    <w:rsid w:val="0085079C"/>
    <w:rsid w:val="0085240A"/>
    <w:rsid w:val="008529FF"/>
    <w:rsid w:val="00853442"/>
    <w:rsid w:val="00853E58"/>
    <w:rsid w:val="00862B91"/>
    <w:rsid w:val="00866EE9"/>
    <w:rsid w:val="00875D46"/>
    <w:rsid w:val="008803D9"/>
    <w:rsid w:val="00882C91"/>
    <w:rsid w:val="00885946"/>
    <w:rsid w:val="00885A90"/>
    <w:rsid w:val="008912A4"/>
    <w:rsid w:val="00896FBA"/>
    <w:rsid w:val="008A06CB"/>
    <w:rsid w:val="008A4B03"/>
    <w:rsid w:val="008B0BE7"/>
    <w:rsid w:val="008B1278"/>
    <w:rsid w:val="008B34D3"/>
    <w:rsid w:val="008B3FE1"/>
    <w:rsid w:val="008B77E0"/>
    <w:rsid w:val="008C114C"/>
    <w:rsid w:val="008C7C8B"/>
    <w:rsid w:val="008D06E8"/>
    <w:rsid w:val="008D0F15"/>
    <w:rsid w:val="008D2CCC"/>
    <w:rsid w:val="008D53F6"/>
    <w:rsid w:val="008E17BC"/>
    <w:rsid w:val="008F1F25"/>
    <w:rsid w:val="00907E13"/>
    <w:rsid w:val="00910D9D"/>
    <w:rsid w:val="00911525"/>
    <w:rsid w:val="00915D7D"/>
    <w:rsid w:val="00917B04"/>
    <w:rsid w:val="00917F48"/>
    <w:rsid w:val="0092530A"/>
    <w:rsid w:val="00926D02"/>
    <w:rsid w:val="00931830"/>
    <w:rsid w:val="0093233E"/>
    <w:rsid w:val="009377B5"/>
    <w:rsid w:val="009411C4"/>
    <w:rsid w:val="00941C29"/>
    <w:rsid w:val="00952C30"/>
    <w:rsid w:val="00963351"/>
    <w:rsid w:val="009644E3"/>
    <w:rsid w:val="00964FD1"/>
    <w:rsid w:val="00975EAB"/>
    <w:rsid w:val="00981D6C"/>
    <w:rsid w:val="00985F34"/>
    <w:rsid w:val="00995C14"/>
    <w:rsid w:val="00996B97"/>
    <w:rsid w:val="009B2E27"/>
    <w:rsid w:val="009C36BE"/>
    <w:rsid w:val="009D27EE"/>
    <w:rsid w:val="009D4F4E"/>
    <w:rsid w:val="009D73AB"/>
    <w:rsid w:val="009E2AB4"/>
    <w:rsid w:val="009E5E52"/>
    <w:rsid w:val="009E6FA7"/>
    <w:rsid w:val="009F111C"/>
    <w:rsid w:val="009F6B44"/>
    <w:rsid w:val="009F6DC6"/>
    <w:rsid w:val="00A137D0"/>
    <w:rsid w:val="00A163D9"/>
    <w:rsid w:val="00A16593"/>
    <w:rsid w:val="00A31270"/>
    <w:rsid w:val="00A316F3"/>
    <w:rsid w:val="00A46991"/>
    <w:rsid w:val="00A5184F"/>
    <w:rsid w:val="00A623D8"/>
    <w:rsid w:val="00A665A7"/>
    <w:rsid w:val="00A720BB"/>
    <w:rsid w:val="00A77B2E"/>
    <w:rsid w:val="00A82002"/>
    <w:rsid w:val="00A83354"/>
    <w:rsid w:val="00A835C5"/>
    <w:rsid w:val="00A86505"/>
    <w:rsid w:val="00A90339"/>
    <w:rsid w:val="00AA4BAA"/>
    <w:rsid w:val="00AA5164"/>
    <w:rsid w:val="00AA7416"/>
    <w:rsid w:val="00AB5EE4"/>
    <w:rsid w:val="00AC185A"/>
    <w:rsid w:val="00AC2D2C"/>
    <w:rsid w:val="00AC4F1E"/>
    <w:rsid w:val="00AC51FC"/>
    <w:rsid w:val="00AD7648"/>
    <w:rsid w:val="00AE2049"/>
    <w:rsid w:val="00AE26A5"/>
    <w:rsid w:val="00AE2885"/>
    <w:rsid w:val="00AF0CD7"/>
    <w:rsid w:val="00AF1598"/>
    <w:rsid w:val="00AF2957"/>
    <w:rsid w:val="00AF4332"/>
    <w:rsid w:val="00AF5089"/>
    <w:rsid w:val="00AF5100"/>
    <w:rsid w:val="00AF652C"/>
    <w:rsid w:val="00B01455"/>
    <w:rsid w:val="00B04250"/>
    <w:rsid w:val="00B04CC8"/>
    <w:rsid w:val="00B119F4"/>
    <w:rsid w:val="00B12377"/>
    <w:rsid w:val="00B13EB3"/>
    <w:rsid w:val="00B14A5C"/>
    <w:rsid w:val="00B15ABA"/>
    <w:rsid w:val="00B2443E"/>
    <w:rsid w:val="00B2711C"/>
    <w:rsid w:val="00B31791"/>
    <w:rsid w:val="00B40071"/>
    <w:rsid w:val="00B43A89"/>
    <w:rsid w:val="00B51068"/>
    <w:rsid w:val="00B511B0"/>
    <w:rsid w:val="00B5175C"/>
    <w:rsid w:val="00B52987"/>
    <w:rsid w:val="00B555F7"/>
    <w:rsid w:val="00B55DB0"/>
    <w:rsid w:val="00B723CF"/>
    <w:rsid w:val="00B72CF9"/>
    <w:rsid w:val="00B74E25"/>
    <w:rsid w:val="00B76E42"/>
    <w:rsid w:val="00B77022"/>
    <w:rsid w:val="00B91604"/>
    <w:rsid w:val="00B93E8C"/>
    <w:rsid w:val="00B94656"/>
    <w:rsid w:val="00B948AB"/>
    <w:rsid w:val="00B955AF"/>
    <w:rsid w:val="00B95B00"/>
    <w:rsid w:val="00B9665B"/>
    <w:rsid w:val="00BA0951"/>
    <w:rsid w:val="00BA1E35"/>
    <w:rsid w:val="00BA27A4"/>
    <w:rsid w:val="00BA4359"/>
    <w:rsid w:val="00BB188A"/>
    <w:rsid w:val="00BB7F65"/>
    <w:rsid w:val="00BC0EC8"/>
    <w:rsid w:val="00BC5B40"/>
    <w:rsid w:val="00BC7907"/>
    <w:rsid w:val="00BE14D3"/>
    <w:rsid w:val="00BE3E84"/>
    <w:rsid w:val="00BE622D"/>
    <w:rsid w:val="00BF2985"/>
    <w:rsid w:val="00BF52C0"/>
    <w:rsid w:val="00BF5BE0"/>
    <w:rsid w:val="00C00D1A"/>
    <w:rsid w:val="00C01F12"/>
    <w:rsid w:val="00C03603"/>
    <w:rsid w:val="00C06D37"/>
    <w:rsid w:val="00C140AA"/>
    <w:rsid w:val="00C32F99"/>
    <w:rsid w:val="00C3300F"/>
    <w:rsid w:val="00C330DD"/>
    <w:rsid w:val="00C43EF7"/>
    <w:rsid w:val="00C44A3C"/>
    <w:rsid w:val="00C44DE5"/>
    <w:rsid w:val="00C52625"/>
    <w:rsid w:val="00C528BD"/>
    <w:rsid w:val="00C52F57"/>
    <w:rsid w:val="00C57AE3"/>
    <w:rsid w:val="00C60A19"/>
    <w:rsid w:val="00C63FE6"/>
    <w:rsid w:val="00C84F39"/>
    <w:rsid w:val="00C85646"/>
    <w:rsid w:val="00C858ED"/>
    <w:rsid w:val="00C87E8C"/>
    <w:rsid w:val="00C90BE2"/>
    <w:rsid w:val="00C9250F"/>
    <w:rsid w:val="00C92A05"/>
    <w:rsid w:val="00C95649"/>
    <w:rsid w:val="00C96764"/>
    <w:rsid w:val="00CB4FF3"/>
    <w:rsid w:val="00CB7F5E"/>
    <w:rsid w:val="00CE3F0F"/>
    <w:rsid w:val="00CE4F2F"/>
    <w:rsid w:val="00CF3B0F"/>
    <w:rsid w:val="00D007F6"/>
    <w:rsid w:val="00D014D1"/>
    <w:rsid w:val="00D12EC0"/>
    <w:rsid w:val="00D15F15"/>
    <w:rsid w:val="00D21318"/>
    <w:rsid w:val="00D26092"/>
    <w:rsid w:val="00D338E7"/>
    <w:rsid w:val="00D36483"/>
    <w:rsid w:val="00D429CD"/>
    <w:rsid w:val="00D5131F"/>
    <w:rsid w:val="00D51449"/>
    <w:rsid w:val="00D51758"/>
    <w:rsid w:val="00D52CC1"/>
    <w:rsid w:val="00D5551A"/>
    <w:rsid w:val="00D56C3A"/>
    <w:rsid w:val="00D573A0"/>
    <w:rsid w:val="00D64573"/>
    <w:rsid w:val="00D67A01"/>
    <w:rsid w:val="00D746E4"/>
    <w:rsid w:val="00D76F13"/>
    <w:rsid w:val="00D83B28"/>
    <w:rsid w:val="00D95424"/>
    <w:rsid w:val="00D9594D"/>
    <w:rsid w:val="00D97525"/>
    <w:rsid w:val="00DA01CD"/>
    <w:rsid w:val="00DA1290"/>
    <w:rsid w:val="00DA1F5B"/>
    <w:rsid w:val="00DA6C4F"/>
    <w:rsid w:val="00DC60E7"/>
    <w:rsid w:val="00DC7AAE"/>
    <w:rsid w:val="00DD2417"/>
    <w:rsid w:val="00DD462F"/>
    <w:rsid w:val="00DE0E76"/>
    <w:rsid w:val="00DE102F"/>
    <w:rsid w:val="00DE2A47"/>
    <w:rsid w:val="00DE515F"/>
    <w:rsid w:val="00DF0E63"/>
    <w:rsid w:val="00DF6507"/>
    <w:rsid w:val="00E06610"/>
    <w:rsid w:val="00E13A0E"/>
    <w:rsid w:val="00E14DE9"/>
    <w:rsid w:val="00E22197"/>
    <w:rsid w:val="00E22725"/>
    <w:rsid w:val="00E24035"/>
    <w:rsid w:val="00E245C8"/>
    <w:rsid w:val="00E269C8"/>
    <w:rsid w:val="00E279EE"/>
    <w:rsid w:val="00E27E66"/>
    <w:rsid w:val="00E305E1"/>
    <w:rsid w:val="00E30965"/>
    <w:rsid w:val="00E37612"/>
    <w:rsid w:val="00E37CFE"/>
    <w:rsid w:val="00E510AC"/>
    <w:rsid w:val="00E52BDF"/>
    <w:rsid w:val="00E57DAE"/>
    <w:rsid w:val="00E57DC9"/>
    <w:rsid w:val="00E84DD0"/>
    <w:rsid w:val="00E90739"/>
    <w:rsid w:val="00E975F9"/>
    <w:rsid w:val="00EA3D07"/>
    <w:rsid w:val="00EA46F5"/>
    <w:rsid w:val="00EA4C47"/>
    <w:rsid w:val="00EA4C54"/>
    <w:rsid w:val="00EA56CA"/>
    <w:rsid w:val="00EB40E1"/>
    <w:rsid w:val="00EB4C1F"/>
    <w:rsid w:val="00EB5231"/>
    <w:rsid w:val="00EB5EF0"/>
    <w:rsid w:val="00EB74F0"/>
    <w:rsid w:val="00EB7907"/>
    <w:rsid w:val="00EC03B5"/>
    <w:rsid w:val="00EC492F"/>
    <w:rsid w:val="00EC7C68"/>
    <w:rsid w:val="00ED1230"/>
    <w:rsid w:val="00ED1C79"/>
    <w:rsid w:val="00ED35CB"/>
    <w:rsid w:val="00ED4E05"/>
    <w:rsid w:val="00ED6EE0"/>
    <w:rsid w:val="00EE2F99"/>
    <w:rsid w:val="00EE43AA"/>
    <w:rsid w:val="00EE5864"/>
    <w:rsid w:val="00EE6807"/>
    <w:rsid w:val="00EF3758"/>
    <w:rsid w:val="00F01823"/>
    <w:rsid w:val="00F03AE3"/>
    <w:rsid w:val="00F05202"/>
    <w:rsid w:val="00F12421"/>
    <w:rsid w:val="00F15544"/>
    <w:rsid w:val="00F22676"/>
    <w:rsid w:val="00F23D12"/>
    <w:rsid w:val="00F24BA8"/>
    <w:rsid w:val="00F3209B"/>
    <w:rsid w:val="00F325C1"/>
    <w:rsid w:val="00F41486"/>
    <w:rsid w:val="00F43717"/>
    <w:rsid w:val="00F657AF"/>
    <w:rsid w:val="00F7328E"/>
    <w:rsid w:val="00F84CEA"/>
    <w:rsid w:val="00F90C6D"/>
    <w:rsid w:val="00F91946"/>
    <w:rsid w:val="00F920D9"/>
    <w:rsid w:val="00F959AB"/>
    <w:rsid w:val="00FA233E"/>
    <w:rsid w:val="00FA5316"/>
    <w:rsid w:val="00FA5737"/>
    <w:rsid w:val="00FB425E"/>
    <w:rsid w:val="00FC02F7"/>
    <w:rsid w:val="00FD0E4B"/>
    <w:rsid w:val="00FD20CF"/>
    <w:rsid w:val="00FD2786"/>
    <w:rsid w:val="00FE0CA1"/>
    <w:rsid w:val="00FE32B4"/>
    <w:rsid w:val="00FF29A8"/>
    <w:rsid w:val="00FF339A"/>
    <w:rsid w:val="00FF678B"/>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F12"/>
    <w:rPr>
      <w:rFonts w:ascii="Georgia" w:hAnsi="Georgia" w:cs="Times New Roman"/>
      <w:sz w:val="28"/>
      <w:szCs w:val="28"/>
    </w:rPr>
  </w:style>
  <w:style w:type="paragraph" w:styleId="Heading1">
    <w:name w:val="heading 1"/>
    <w:basedOn w:val="Normal"/>
    <w:next w:val="Normal"/>
    <w:link w:val="Heading1Char"/>
    <w:uiPriority w:val="9"/>
    <w:qFormat/>
    <w:rsid w:val="009F11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12377"/>
    <w:pPr>
      <w:spacing w:before="120" w:after="120" w:line="336" w:lineRule="auto"/>
      <w:ind w:firstLine="0"/>
      <w:jc w:val="center"/>
      <w:outlineLvl w:val="1"/>
    </w:pPr>
    <w:rPr>
      <w:rFonts w:ascii="Cambria" w:hAnsi="Cambria" w:cs="Accordance"/>
      <w:b/>
      <w:bCs/>
      <w:color w:val="262626" w:themeColor="text1" w:themeTint="D9"/>
      <w:sz w:val="32"/>
      <w:szCs w:val="32"/>
    </w:rPr>
  </w:style>
  <w:style w:type="paragraph" w:styleId="Heading3">
    <w:name w:val="heading 3"/>
    <w:basedOn w:val="Normal"/>
    <w:next w:val="Normal"/>
    <w:link w:val="Heading3Char"/>
    <w:uiPriority w:val="9"/>
    <w:unhideWhenUsed/>
    <w:qFormat/>
    <w:rsid w:val="00B12377"/>
    <w:pPr>
      <w:outlineLvl w:val="2"/>
    </w:pPr>
    <w:rPr>
      <w:rFonts w:ascii="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4CEA"/>
  </w:style>
  <w:style w:type="paragraph" w:styleId="Header">
    <w:name w:val="header"/>
    <w:basedOn w:val="Normal"/>
    <w:link w:val="HeaderChar"/>
    <w:uiPriority w:val="99"/>
    <w:unhideWhenUsed/>
    <w:rsid w:val="00323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5FD"/>
  </w:style>
  <w:style w:type="paragraph" w:styleId="Footer">
    <w:name w:val="footer"/>
    <w:basedOn w:val="Normal"/>
    <w:link w:val="FooterChar"/>
    <w:uiPriority w:val="99"/>
    <w:unhideWhenUsed/>
    <w:rsid w:val="00323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5FD"/>
  </w:style>
  <w:style w:type="character" w:customStyle="1" w:styleId="Heading2Char">
    <w:name w:val="Heading 2 Char"/>
    <w:basedOn w:val="DefaultParagraphFont"/>
    <w:link w:val="Heading2"/>
    <w:uiPriority w:val="9"/>
    <w:rsid w:val="00B12377"/>
    <w:rPr>
      <w:rFonts w:ascii="Cambria" w:hAnsi="Cambria" w:cs="Accordance"/>
      <w:b/>
      <w:bCs/>
      <w:color w:val="262626" w:themeColor="text1" w:themeTint="D9"/>
      <w:sz w:val="32"/>
      <w:szCs w:val="32"/>
    </w:rPr>
  </w:style>
  <w:style w:type="paragraph" w:styleId="ListParagraph">
    <w:name w:val="List Paragraph"/>
    <w:basedOn w:val="Normal"/>
    <w:uiPriority w:val="34"/>
    <w:qFormat/>
    <w:rsid w:val="00AC185A"/>
    <w:pPr>
      <w:numPr>
        <w:numId w:val="12"/>
      </w:numPr>
      <w:spacing w:before="60" w:after="60" w:line="336" w:lineRule="auto"/>
      <w:jc w:val="left"/>
    </w:pPr>
    <w:rPr>
      <w:rFonts w:eastAsiaTheme="minorEastAsia"/>
      <w:lang w:val="en-US"/>
    </w:rPr>
  </w:style>
  <w:style w:type="character" w:customStyle="1" w:styleId="Heading1Char">
    <w:name w:val="Heading 1 Char"/>
    <w:basedOn w:val="DefaultParagraphFont"/>
    <w:link w:val="Heading1"/>
    <w:uiPriority w:val="9"/>
    <w:rsid w:val="009F111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B12377"/>
    <w:rPr>
      <w:rFonts w:ascii="Cambria" w:hAnsi="Cambria" w:cs="Times New Roman"/>
      <w:b/>
      <w:bCs/>
      <w:sz w:val="28"/>
      <w:szCs w:val="28"/>
    </w:rPr>
  </w:style>
  <w:style w:type="paragraph" w:styleId="Title">
    <w:name w:val="Title"/>
    <w:basedOn w:val="Normal"/>
    <w:next w:val="Normal"/>
    <w:link w:val="TitleChar"/>
    <w:uiPriority w:val="10"/>
    <w:qFormat/>
    <w:rsid w:val="009F111C"/>
    <w:pPr>
      <w:spacing w:before="120" w:after="360" w:line="240" w:lineRule="auto"/>
      <w:ind w:firstLine="0"/>
      <w:contextualSpacing/>
      <w:jc w:val="center"/>
    </w:pPr>
    <w:rPr>
      <w:rFonts w:ascii="Garamond Premr Pro Disp" w:eastAsiaTheme="majorEastAsia" w:hAnsi="Garamond Premr Pro Disp" w:cstheme="majorBidi"/>
      <w:color w:val="000000" w:themeColor="text1"/>
      <w:kern w:val="28"/>
      <w:sz w:val="48"/>
      <w:szCs w:val="48"/>
      <w:lang w:val="en-US"/>
    </w:rPr>
  </w:style>
  <w:style w:type="character" w:customStyle="1" w:styleId="TitleChar">
    <w:name w:val="Title Char"/>
    <w:basedOn w:val="DefaultParagraphFont"/>
    <w:link w:val="Title"/>
    <w:uiPriority w:val="10"/>
    <w:rsid w:val="009F111C"/>
    <w:rPr>
      <w:rFonts w:ascii="Garamond Premr Pro Disp" w:eastAsiaTheme="majorEastAsia" w:hAnsi="Garamond Premr Pro Disp" w:cstheme="majorBidi"/>
      <w:color w:val="000000" w:themeColor="text1"/>
      <w:kern w:val="28"/>
      <w:sz w:val="48"/>
      <w:szCs w:val="48"/>
      <w:lang w:val="en-US"/>
    </w:rPr>
  </w:style>
  <w:style w:type="paragraph" w:styleId="NoSpacing">
    <w:name w:val="No Spacing"/>
    <w:link w:val="NoSpacingChar"/>
    <w:uiPriority w:val="1"/>
    <w:qFormat/>
    <w:rsid w:val="00AB5EE4"/>
    <w:pPr>
      <w:spacing w:after="0" w:line="240" w:lineRule="auto"/>
      <w:ind w:firstLine="0"/>
      <w:jc w:val="left"/>
    </w:pPr>
    <w:rPr>
      <w:rFonts w:eastAsiaTheme="minorEastAsia"/>
      <w:lang w:val="en-US"/>
    </w:rPr>
  </w:style>
  <w:style w:type="character" w:customStyle="1" w:styleId="NoSpacingChar">
    <w:name w:val="No Spacing Char"/>
    <w:basedOn w:val="DefaultParagraphFont"/>
    <w:link w:val="NoSpacing"/>
    <w:uiPriority w:val="1"/>
    <w:rsid w:val="00AB5EE4"/>
    <w:rPr>
      <w:rFonts w:eastAsiaTheme="minorEastAsia"/>
      <w:lang w:val="en-US"/>
    </w:rPr>
  </w:style>
  <w:style w:type="paragraph" w:styleId="TOCHeading">
    <w:name w:val="TOC Heading"/>
    <w:basedOn w:val="Heading1"/>
    <w:next w:val="Normal"/>
    <w:uiPriority w:val="39"/>
    <w:unhideWhenUsed/>
    <w:qFormat/>
    <w:rsid w:val="00AB5EE4"/>
    <w:pPr>
      <w:spacing w:line="259" w:lineRule="auto"/>
      <w:ind w:firstLine="0"/>
      <w:jc w:val="left"/>
      <w:outlineLvl w:val="9"/>
    </w:pPr>
    <w:rPr>
      <w:lang w:val="en-US"/>
    </w:rPr>
  </w:style>
  <w:style w:type="paragraph" w:styleId="TOC2">
    <w:name w:val="toc 2"/>
    <w:basedOn w:val="Normal"/>
    <w:next w:val="Normal"/>
    <w:autoRedefine/>
    <w:uiPriority w:val="39"/>
    <w:unhideWhenUsed/>
    <w:rsid w:val="00AB5EE4"/>
    <w:pPr>
      <w:spacing w:after="100"/>
      <w:ind w:left="220"/>
    </w:pPr>
  </w:style>
  <w:style w:type="paragraph" w:styleId="TOC3">
    <w:name w:val="toc 3"/>
    <w:basedOn w:val="Normal"/>
    <w:next w:val="Normal"/>
    <w:autoRedefine/>
    <w:uiPriority w:val="39"/>
    <w:unhideWhenUsed/>
    <w:rsid w:val="00AB5EE4"/>
    <w:pPr>
      <w:spacing w:after="100"/>
      <w:ind w:left="440"/>
    </w:pPr>
  </w:style>
  <w:style w:type="character" w:styleId="Hyperlink">
    <w:name w:val="Hyperlink"/>
    <w:basedOn w:val="DefaultParagraphFont"/>
    <w:uiPriority w:val="99"/>
    <w:unhideWhenUsed/>
    <w:rsid w:val="00AB5EE4"/>
    <w:rPr>
      <w:color w:val="0000FF" w:themeColor="hyperlink"/>
      <w:u w:val="single"/>
    </w:rPr>
  </w:style>
  <w:style w:type="character" w:styleId="SubtleReference">
    <w:name w:val="Subtle Reference"/>
    <w:uiPriority w:val="31"/>
    <w:qFormat/>
    <w:rsid w:val="00B55DB0"/>
    <w:rPr>
      <w:rFonts w:ascii="Century Schoolbook" w:hAnsi="Century Schoolbook"/>
      <w:b/>
      <w:bCs/>
      <w:sz w:val="26"/>
      <w:szCs w:val="24"/>
    </w:rPr>
  </w:style>
  <w:style w:type="character" w:styleId="Strong">
    <w:name w:val="Strong"/>
    <w:uiPriority w:val="22"/>
    <w:qFormat/>
    <w:rsid w:val="00B12377"/>
    <w:rPr>
      <w:rFonts w:ascii="Century Schoolbook" w:hAnsi="Century Schoolbook"/>
      <w:b/>
    </w:rPr>
  </w:style>
  <w:style w:type="paragraph" w:styleId="BalloonText">
    <w:name w:val="Balloon Text"/>
    <w:basedOn w:val="Normal"/>
    <w:link w:val="BalloonTextChar"/>
    <w:uiPriority w:val="99"/>
    <w:semiHidden/>
    <w:unhideWhenUsed/>
    <w:rsid w:val="00111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F22"/>
    <w:rPr>
      <w:rFonts w:ascii="Tahoma" w:hAnsi="Tahoma" w:cs="Tahoma"/>
      <w:sz w:val="16"/>
      <w:szCs w:val="16"/>
    </w:rPr>
  </w:style>
  <w:style w:type="paragraph" w:customStyle="1" w:styleId="Default">
    <w:name w:val="Default"/>
    <w:rsid w:val="00303D66"/>
    <w:pPr>
      <w:autoSpaceDE w:val="0"/>
      <w:autoSpaceDN w:val="0"/>
      <w:adjustRightInd w:val="0"/>
      <w:spacing w:after="0" w:line="240" w:lineRule="auto"/>
      <w:ind w:firstLine="0"/>
      <w:jc w:val="left"/>
    </w:pPr>
    <w:rPr>
      <w:rFonts w:ascii="Calibri" w:hAnsi="Calibri" w:cs="Calibri"/>
      <w:color w:val="000000"/>
      <w:sz w:val="24"/>
      <w:szCs w:val="24"/>
      <w:lang w:val="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F12"/>
    <w:rPr>
      <w:rFonts w:ascii="Georgia" w:hAnsi="Georgia" w:cs="Times New Roman"/>
      <w:sz w:val="28"/>
      <w:szCs w:val="28"/>
    </w:rPr>
  </w:style>
  <w:style w:type="paragraph" w:styleId="Heading1">
    <w:name w:val="heading 1"/>
    <w:basedOn w:val="Normal"/>
    <w:next w:val="Normal"/>
    <w:link w:val="Heading1Char"/>
    <w:uiPriority w:val="9"/>
    <w:qFormat/>
    <w:rsid w:val="009F11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12377"/>
    <w:pPr>
      <w:spacing w:before="120" w:after="120" w:line="336" w:lineRule="auto"/>
      <w:ind w:firstLine="0"/>
      <w:jc w:val="center"/>
      <w:outlineLvl w:val="1"/>
    </w:pPr>
    <w:rPr>
      <w:rFonts w:ascii="Cambria" w:hAnsi="Cambria" w:cs="Accordance"/>
      <w:b/>
      <w:bCs/>
      <w:color w:val="262626" w:themeColor="text1" w:themeTint="D9"/>
      <w:sz w:val="32"/>
      <w:szCs w:val="32"/>
    </w:rPr>
  </w:style>
  <w:style w:type="paragraph" w:styleId="Heading3">
    <w:name w:val="heading 3"/>
    <w:basedOn w:val="Normal"/>
    <w:next w:val="Normal"/>
    <w:link w:val="Heading3Char"/>
    <w:uiPriority w:val="9"/>
    <w:unhideWhenUsed/>
    <w:qFormat/>
    <w:rsid w:val="00B12377"/>
    <w:pPr>
      <w:outlineLvl w:val="2"/>
    </w:pPr>
    <w:rPr>
      <w:rFonts w:ascii="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4CEA"/>
  </w:style>
  <w:style w:type="paragraph" w:styleId="Header">
    <w:name w:val="header"/>
    <w:basedOn w:val="Normal"/>
    <w:link w:val="HeaderChar"/>
    <w:uiPriority w:val="99"/>
    <w:unhideWhenUsed/>
    <w:rsid w:val="00323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5FD"/>
  </w:style>
  <w:style w:type="paragraph" w:styleId="Footer">
    <w:name w:val="footer"/>
    <w:basedOn w:val="Normal"/>
    <w:link w:val="FooterChar"/>
    <w:uiPriority w:val="99"/>
    <w:unhideWhenUsed/>
    <w:rsid w:val="00323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5FD"/>
  </w:style>
  <w:style w:type="character" w:customStyle="1" w:styleId="Heading2Char">
    <w:name w:val="Heading 2 Char"/>
    <w:basedOn w:val="DefaultParagraphFont"/>
    <w:link w:val="Heading2"/>
    <w:uiPriority w:val="9"/>
    <w:rsid w:val="00B12377"/>
    <w:rPr>
      <w:rFonts w:ascii="Cambria" w:hAnsi="Cambria" w:cs="Accordance"/>
      <w:b/>
      <w:bCs/>
      <w:color w:val="262626" w:themeColor="text1" w:themeTint="D9"/>
      <w:sz w:val="32"/>
      <w:szCs w:val="32"/>
    </w:rPr>
  </w:style>
  <w:style w:type="paragraph" w:styleId="ListParagraph">
    <w:name w:val="List Paragraph"/>
    <w:basedOn w:val="Normal"/>
    <w:uiPriority w:val="34"/>
    <w:qFormat/>
    <w:rsid w:val="00AC185A"/>
    <w:pPr>
      <w:numPr>
        <w:numId w:val="12"/>
      </w:numPr>
      <w:spacing w:before="60" w:after="60" w:line="336" w:lineRule="auto"/>
      <w:jc w:val="left"/>
    </w:pPr>
    <w:rPr>
      <w:rFonts w:eastAsiaTheme="minorEastAsia"/>
      <w:lang w:val="en-US"/>
    </w:rPr>
  </w:style>
  <w:style w:type="character" w:customStyle="1" w:styleId="Heading1Char">
    <w:name w:val="Heading 1 Char"/>
    <w:basedOn w:val="DefaultParagraphFont"/>
    <w:link w:val="Heading1"/>
    <w:uiPriority w:val="9"/>
    <w:rsid w:val="009F111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B12377"/>
    <w:rPr>
      <w:rFonts w:ascii="Cambria" w:hAnsi="Cambria" w:cs="Times New Roman"/>
      <w:b/>
      <w:bCs/>
      <w:sz w:val="28"/>
      <w:szCs w:val="28"/>
    </w:rPr>
  </w:style>
  <w:style w:type="paragraph" w:styleId="Title">
    <w:name w:val="Title"/>
    <w:basedOn w:val="Normal"/>
    <w:next w:val="Normal"/>
    <w:link w:val="TitleChar"/>
    <w:uiPriority w:val="10"/>
    <w:qFormat/>
    <w:rsid w:val="009F111C"/>
    <w:pPr>
      <w:spacing w:before="120" w:after="360" w:line="240" w:lineRule="auto"/>
      <w:ind w:firstLine="0"/>
      <w:contextualSpacing/>
      <w:jc w:val="center"/>
    </w:pPr>
    <w:rPr>
      <w:rFonts w:ascii="Garamond Premr Pro Disp" w:eastAsiaTheme="majorEastAsia" w:hAnsi="Garamond Premr Pro Disp" w:cstheme="majorBidi"/>
      <w:color w:val="000000" w:themeColor="text1"/>
      <w:kern w:val="28"/>
      <w:sz w:val="48"/>
      <w:szCs w:val="48"/>
      <w:lang w:val="en-US"/>
    </w:rPr>
  </w:style>
  <w:style w:type="character" w:customStyle="1" w:styleId="TitleChar">
    <w:name w:val="Title Char"/>
    <w:basedOn w:val="DefaultParagraphFont"/>
    <w:link w:val="Title"/>
    <w:uiPriority w:val="10"/>
    <w:rsid w:val="009F111C"/>
    <w:rPr>
      <w:rFonts w:ascii="Garamond Premr Pro Disp" w:eastAsiaTheme="majorEastAsia" w:hAnsi="Garamond Premr Pro Disp" w:cstheme="majorBidi"/>
      <w:color w:val="000000" w:themeColor="text1"/>
      <w:kern w:val="28"/>
      <w:sz w:val="48"/>
      <w:szCs w:val="48"/>
      <w:lang w:val="en-US"/>
    </w:rPr>
  </w:style>
  <w:style w:type="paragraph" w:styleId="NoSpacing">
    <w:name w:val="No Spacing"/>
    <w:link w:val="NoSpacingChar"/>
    <w:uiPriority w:val="1"/>
    <w:qFormat/>
    <w:rsid w:val="00AB5EE4"/>
    <w:pPr>
      <w:spacing w:after="0" w:line="240" w:lineRule="auto"/>
      <w:ind w:firstLine="0"/>
      <w:jc w:val="left"/>
    </w:pPr>
    <w:rPr>
      <w:rFonts w:eastAsiaTheme="minorEastAsia"/>
      <w:lang w:val="en-US"/>
    </w:rPr>
  </w:style>
  <w:style w:type="character" w:customStyle="1" w:styleId="NoSpacingChar">
    <w:name w:val="No Spacing Char"/>
    <w:basedOn w:val="DefaultParagraphFont"/>
    <w:link w:val="NoSpacing"/>
    <w:uiPriority w:val="1"/>
    <w:rsid w:val="00AB5EE4"/>
    <w:rPr>
      <w:rFonts w:eastAsiaTheme="minorEastAsia"/>
      <w:lang w:val="en-US"/>
    </w:rPr>
  </w:style>
  <w:style w:type="paragraph" w:styleId="TOCHeading">
    <w:name w:val="TOC Heading"/>
    <w:basedOn w:val="Heading1"/>
    <w:next w:val="Normal"/>
    <w:uiPriority w:val="39"/>
    <w:unhideWhenUsed/>
    <w:qFormat/>
    <w:rsid w:val="00AB5EE4"/>
    <w:pPr>
      <w:spacing w:line="259" w:lineRule="auto"/>
      <w:ind w:firstLine="0"/>
      <w:jc w:val="left"/>
      <w:outlineLvl w:val="9"/>
    </w:pPr>
    <w:rPr>
      <w:lang w:val="en-US"/>
    </w:rPr>
  </w:style>
  <w:style w:type="paragraph" w:styleId="TOC2">
    <w:name w:val="toc 2"/>
    <w:basedOn w:val="Normal"/>
    <w:next w:val="Normal"/>
    <w:autoRedefine/>
    <w:uiPriority w:val="39"/>
    <w:unhideWhenUsed/>
    <w:rsid w:val="00AB5EE4"/>
    <w:pPr>
      <w:spacing w:after="100"/>
      <w:ind w:left="220"/>
    </w:pPr>
  </w:style>
  <w:style w:type="paragraph" w:styleId="TOC3">
    <w:name w:val="toc 3"/>
    <w:basedOn w:val="Normal"/>
    <w:next w:val="Normal"/>
    <w:autoRedefine/>
    <w:uiPriority w:val="39"/>
    <w:unhideWhenUsed/>
    <w:rsid w:val="00AB5EE4"/>
    <w:pPr>
      <w:spacing w:after="100"/>
      <w:ind w:left="440"/>
    </w:pPr>
  </w:style>
  <w:style w:type="character" w:styleId="Hyperlink">
    <w:name w:val="Hyperlink"/>
    <w:basedOn w:val="DefaultParagraphFont"/>
    <w:uiPriority w:val="99"/>
    <w:unhideWhenUsed/>
    <w:rsid w:val="00AB5EE4"/>
    <w:rPr>
      <w:color w:val="0000FF" w:themeColor="hyperlink"/>
      <w:u w:val="single"/>
    </w:rPr>
  </w:style>
  <w:style w:type="character" w:styleId="SubtleReference">
    <w:name w:val="Subtle Reference"/>
    <w:uiPriority w:val="31"/>
    <w:qFormat/>
    <w:rsid w:val="00B55DB0"/>
    <w:rPr>
      <w:rFonts w:ascii="Century Schoolbook" w:hAnsi="Century Schoolbook"/>
      <w:b/>
      <w:bCs/>
      <w:sz w:val="26"/>
      <w:szCs w:val="24"/>
    </w:rPr>
  </w:style>
  <w:style w:type="character" w:styleId="Strong">
    <w:name w:val="Strong"/>
    <w:uiPriority w:val="22"/>
    <w:qFormat/>
    <w:rsid w:val="00B12377"/>
    <w:rPr>
      <w:rFonts w:ascii="Century Schoolbook" w:hAnsi="Century Schoolbook"/>
      <w:b/>
    </w:rPr>
  </w:style>
  <w:style w:type="paragraph" w:styleId="BalloonText">
    <w:name w:val="Balloon Text"/>
    <w:basedOn w:val="Normal"/>
    <w:link w:val="BalloonTextChar"/>
    <w:uiPriority w:val="99"/>
    <w:semiHidden/>
    <w:unhideWhenUsed/>
    <w:rsid w:val="00111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F22"/>
    <w:rPr>
      <w:rFonts w:ascii="Tahoma" w:hAnsi="Tahoma" w:cs="Tahoma"/>
      <w:sz w:val="16"/>
      <w:szCs w:val="16"/>
    </w:rPr>
  </w:style>
  <w:style w:type="paragraph" w:customStyle="1" w:styleId="Default">
    <w:name w:val="Default"/>
    <w:rsid w:val="00303D66"/>
    <w:pPr>
      <w:autoSpaceDE w:val="0"/>
      <w:autoSpaceDN w:val="0"/>
      <w:adjustRightInd w:val="0"/>
      <w:spacing w:after="0" w:line="240" w:lineRule="auto"/>
      <w:ind w:firstLine="0"/>
      <w:jc w:val="left"/>
    </w:pPr>
    <w:rPr>
      <w:rFonts w:ascii="Calibri" w:hAnsi="Calibri" w:cs="Calibri"/>
      <w:color w:val="000000"/>
      <w:sz w:val="24"/>
      <w:szCs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58925">
      <w:bodyDiv w:val="1"/>
      <w:marLeft w:val="0"/>
      <w:marRight w:val="0"/>
      <w:marTop w:val="0"/>
      <w:marBottom w:val="0"/>
      <w:divBdr>
        <w:top w:val="none" w:sz="0" w:space="0" w:color="auto"/>
        <w:left w:val="none" w:sz="0" w:space="0" w:color="auto"/>
        <w:bottom w:val="none" w:sz="0" w:space="0" w:color="auto"/>
        <w:right w:val="none" w:sz="0" w:space="0" w:color="auto"/>
      </w:divBdr>
    </w:div>
    <w:div w:id="1727877695">
      <w:bodyDiv w:val="1"/>
      <w:marLeft w:val="0"/>
      <w:marRight w:val="0"/>
      <w:marTop w:val="0"/>
      <w:marBottom w:val="0"/>
      <w:divBdr>
        <w:top w:val="none" w:sz="0" w:space="0" w:color="auto"/>
        <w:left w:val="none" w:sz="0" w:space="0" w:color="auto"/>
        <w:bottom w:val="none" w:sz="0" w:space="0" w:color="auto"/>
        <w:right w:val="none" w:sz="0" w:space="0" w:color="auto"/>
      </w:divBdr>
    </w:div>
    <w:div w:id="209003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82188-5D9A-40EA-B4EF-C3728E9FC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40</Pages>
  <Words>5822</Words>
  <Characters>33190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Дом Божий</vt:lpstr>
    </vt:vector>
  </TitlesOfParts>
  <Company>Церовь Божья</Company>
  <LinksUpToDate>false</LinksUpToDate>
  <CharactersWithSpaces>38935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Дом Божий</dc:title>
  <dc:subject>Руководство для членов церкви и посетителей</dc:subject>
  <dc:creator>RK</dc:creator>
  <cp:lastModifiedBy>R K</cp:lastModifiedBy>
  <cp:revision>95</cp:revision>
  <cp:lastPrinted>2021-10-31T17:23:00Z</cp:lastPrinted>
  <dcterms:created xsi:type="dcterms:W3CDTF">2019-11-20T21:13:00Z</dcterms:created>
  <dcterms:modified xsi:type="dcterms:W3CDTF">2021-10-31T17:24:00Z</dcterms:modified>
</cp:coreProperties>
</file>